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581" w:rsidRDefault="00870581" w:rsidP="00870581">
      <w:pPr>
        <w:rPr>
          <w:b/>
          <w:lang w:val="en-US"/>
        </w:rPr>
      </w:pPr>
      <w:r>
        <w:rPr>
          <w:b/>
          <w:noProof/>
        </w:rPr>
        <w:drawing>
          <wp:inline distT="0" distB="0" distL="0" distR="0">
            <wp:extent cx="663338" cy="749966"/>
            <wp:effectExtent l="19050" t="0" r="3412" b="0"/>
            <wp:docPr id="2" name="Рисунок 1" descr="WZ_Eng_Logo-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Z_Eng_Logo-05.png"/>
                    <pic:cNvPicPr/>
                  </pic:nvPicPr>
                  <pic:blipFill>
                    <a:blip r:embed="rId5" cstate="print"/>
                    <a:stretch>
                      <a:fillRect/>
                    </a:stretch>
                  </pic:blipFill>
                  <pic:spPr>
                    <a:xfrm>
                      <a:off x="0" y="0"/>
                      <a:ext cx="664205" cy="750946"/>
                    </a:xfrm>
                    <a:prstGeom prst="rect">
                      <a:avLst/>
                    </a:prstGeom>
                  </pic:spPr>
                </pic:pic>
              </a:graphicData>
            </a:graphic>
          </wp:inline>
        </w:drawing>
      </w:r>
    </w:p>
    <w:p w:rsidR="00870581" w:rsidRDefault="00870581" w:rsidP="00870581">
      <w:pPr>
        <w:rPr>
          <w:b/>
          <w:lang w:val="en-US"/>
        </w:rPr>
      </w:pPr>
    </w:p>
    <w:p w:rsidR="00870581" w:rsidRDefault="00870581" w:rsidP="00870581">
      <w:pPr>
        <w:tabs>
          <w:tab w:val="left" w:pos="3402"/>
        </w:tabs>
        <w:jc w:val="center"/>
        <w:rPr>
          <w:rFonts w:ascii="Verdana" w:hAnsi="Verdana"/>
          <w:b/>
          <w:lang w:val="en-US"/>
        </w:rPr>
      </w:pPr>
      <w:proofErr w:type="spellStart"/>
      <w:r w:rsidRPr="00870581">
        <w:rPr>
          <w:rFonts w:ascii="Verdana" w:hAnsi="Verdana"/>
          <w:b/>
          <w:lang w:val="en-US"/>
        </w:rPr>
        <w:t>Winzavod</w:t>
      </w:r>
      <w:proofErr w:type="spellEnd"/>
      <w:r w:rsidRPr="00870581">
        <w:rPr>
          <w:rFonts w:ascii="Verdana" w:hAnsi="Verdana"/>
          <w:b/>
          <w:lang w:val="en-US"/>
        </w:rPr>
        <w:t xml:space="preserve"> tours: </w:t>
      </w:r>
    </w:p>
    <w:p w:rsidR="00870581" w:rsidRPr="00870581" w:rsidRDefault="00870581" w:rsidP="00870581">
      <w:pPr>
        <w:tabs>
          <w:tab w:val="left" w:pos="3402"/>
        </w:tabs>
        <w:jc w:val="center"/>
        <w:rPr>
          <w:rFonts w:ascii="Verdana" w:hAnsi="Verdana"/>
          <w:b/>
          <w:lang w:val="en-US"/>
        </w:rPr>
      </w:pPr>
      <w:r w:rsidRPr="00870581">
        <w:rPr>
          <w:rFonts w:ascii="Verdana" w:hAnsi="Verdana"/>
          <w:b/>
          <w:lang w:val="en-US"/>
        </w:rPr>
        <w:t>what the neighbors won't tell you an</w:t>
      </w:r>
      <w:r>
        <w:rPr>
          <w:rFonts w:ascii="Verdana" w:hAnsi="Verdana"/>
          <w:b/>
          <w:lang w:val="en-US"/>
        </w:rPr>
        <w:t xml:space="preserve">d what the </w:t>
      </w:r>
      <w:proofErr w:type="spellStart"/>
      <w:r>
        <w:rPr>
          <w:rFonts w:ascii="Verdana" w:hAnsi="Verdana"/>
          <w:b/>
          <w:lang w:val="en-US"/>
        </w:rPr>
        <w:t>gallerists</w:t>
      </w:r>
      <w:proofErr w:type="spellEnd"/>
      <w:r>
        <w:rPr>
          <w:rFonts w:ascii="Verdana" w:hAnsi="Verdana"/>
          <w:b/>
          <w:lang w:val="en-US"/>
        </w:rPr>
        <w:t xml:space="preserve"> won't say</w:t>
      </w:r>
    </w:p>
    <w:p w:rsidR="00870581" w:rsidRPr="00870581" w:rsidRDefault="00870581" w:rsidP="00870581">
      <w:pPr>
        <w:tabs>
          <w:tab w:val="left" w:pos="3402"/>
        </w:tabs>
        <w:rPr>
          <w:rFonts w:ascii="Verdana" w:hAnsi="Verdana"/>
          <w:lang w:val="en-US"/>
        </w:rPr>
      </w:pPr>
      <w:proofErr w:type="gramStart"/>
      <w:r w:rsidRPr="00870581">
        <w:rPr>
          <w:rFonts w:ascii="Verdana" w:hAnsi="Verdana"/>
          <w:lang w:val="en-US"/>
        </w:rPr>
        <w:t xml:space="preserve">Excursion programs, which </w:t>
      </w:r>
      <w:proofErr w:type="spellStart"/>
      <w:r w:rsidRPr="00870581">
        <w:rPr>
          <w:rFonts w:ascii="Verdana" w:hAnsi="Verdana"/>
          <w:lang w:val="en-US"/>
        </w:rPr>
        <w:t>Vinzavod</w:t>
      </w:r>
      <w:proofErr w:type="spellEnd"/>
      <w:r w:rsidRPr="00870581">
        <w:rPr>
          <w:rFonts w:ascii="Verdana" w:hAnsi="Verdana"/>
          <w:lang w:val="en-US"/>
        </w:rPr>
        <w:t xml:space="preserve"> launched in the fall but suspended in the midst of the pandemic, return to the center of contemporary art.</w:t>
      </w:r>
      <w:proofErr w:type="gramEnd"/>
      <w:r w:rsidRPr="00870581">
        <w:rPr>
          <w:rFonts w:ascii="Verdana" w:hAnsi="Verdana"/>
          <w:lang w:val="en-US"/>
        </w:rPr>
        <w:t xml:space="preserve"> </w:t>
      </w:r>
      <w:proofErr w:type="gramStart"/>
      <w:r w:rsidRPr="00870581">
        <w:rPr>
          <w:rFonts w:ascii="Verdana" w:hAnsi="Verdana"/>
          <w:lang w:val="en-US"/>
        </w:rPr>
        <w:t>Secret locations, graffiti and street art history, galleries with history and legendary artists, samizdat works of art and wine cellars in one place and an hour and a half.</w:t>
      </w:r>
      <w:proofErr w:type="gramEnd"/>
    </w:p>
    <w:p w:rsidR="00870581" w:rsidRPr="00870581" w:rsidRDefault="00870581" w:rsidP="00870581">
      <w:pPr>
        <w:tabs>
          <w:tab w:val="left" w:pos="3402"/>
        </w:tabs>
        <w:rPr>
          <w:rFonts w:ascii="Verdana" w:hAnsi="Verdana"/>
          <w:lang w:val="en-US"/>
        </w:rPr>
      </w:pPr>
      <w:r w:rsidRPr="00870581">
        <w:rPr>
          <w:rFonts w:ascii="Verdana" w:hAnsi="Verdana"/>
          <w:lang w:val="en-US"/>
        </w:rPr>
        <w:t xml:space="preserve">The Contemporary Art Center has two dimensions: a historical past associated with beer and wine making and a contemporary life in the arts, in which it has taken the lead for the past 13 years. The tours combine all the dimensions of </w:t>
      </w:r>
      <w:proofErr w:type="spellStart"/>
      <w:r w:rsidRPr="00870581">
        <w:rPr>
          <w:rFonts w:ascii="Verdana" w:hAnsi="Verdana"/>
          <w:lang w:val="en-US"/>
        </w:rPr>
        <w:t>Vinzavod</w:t>
      </w:r>
      <w:proofErr w:type="spellEnd"/>
      <w:r w:rsidRPr="00870581">
        <w:rPr>
          <w:rFonts w:ascii="Verdana" w:hAnsi="Verdana"/>
          <w:lang w:val="en-US"/>
        </w:rPr>
        <w:t xml:space="preserve"> and even more. A mix of contemporary Russian art history, exemplified by the cluster's activities in Russia, is a rare chance to immerse </w:t>
      </w:r>
      <w:proofErr w:type="gramStart"/>
      <w:r w:rsidRPr="00870581">
        <w:rPr>
          <w:rFonts w:ascii="Verdana" w:hAnsi="Verdana"/>
          <w:lang w:val="en-US"/>
        </w:rPr>
        <w:t>yourself</w:t>
      </w:r>
      <w:proofErr w:type="gramEnd"/>
      <w:r w:rsidRPr="00870581">
        <w:rPr>
          <w:rFonts w:ascii="Verdana" w:hAnsi="Verdana"/>
          <w:lang w:val="en-US"/>
        </w:rPr>
        <w:t xml:space="preserve"> in all the </w:t>
      </w:r>
      <w:proofErr w:type="spellStart"/>
      <w:r w:rsidRPr="00870581">
        <w:rPr>
          <w:rFonts w:ascii="Verdana" w:hAnsi="Verdana"/>
          <w:lang w:val="en-US"/>
        </w:rPr>
        <w:t>sovrisk</w:t>
      </w:r>
      <w:proofErr w:type="spellEnd"/>
      <w:r w:rsidRPr="00870581">
        <w:rPr>
          <w:rFonts w:ascii="Verdana" w:hAnsi="Verdana"/>
          <w:lang w:val="en-US"/>
        </w:rPr>
        <w:t xml:space="preserve">. </w:t>
      </w:r>
    </w:p>
    <w:p w:rsidR="00870581" w:rsidRPr="00870581" w:rsidRDefault="00870581" w:rsidP="00870581">
      <w:pPr>
        <w:tabs>
          <w:tab w:val="left" w:pos="3402"/>
        </w:tabs>
        <w:rPr>
          <w:rFonts w:ascii="Verdana" w:hAnsi="Verdana"/>
          <w:b/>
          <w:lang w:val="en-US"/>
        </w:rPr>
      </w:pPr>
      <w:r w:rsidRPr="00870581">
        <w:rPr>
          <w:rFonts w:ascii="Verdana" w:hAnsi="Verdana"/>
          <w:b/>
          <w:lang w:val="en-US"/>
        </w:rPr>
        <w:t xml:space="preserve">From wine to art: the history of </w:t>
      </w:r>
      <w:proofErr w:type="spellStart"/>
      <w:r w:rsidRPr="00870581">
        <w:rPr>
          <w:rFonts w:ascii="Verdana" w:hAnsi="Verdana"/>
          <w:b/>
          <w:lang w:val="en-US"/>
        </w:rPr>
        <w:t>Winzavod</w:t>
      </w:r>
      <w:proofErr w:type="spellEnd"/>
    </w:p>
    <w:p w:rsidR="00870581" w:rsidRPr="00870581" w:rsidRDefault="00870581" w:rsidP="00870581">
      <w:pPr>
        <w:tabs>
          <w:tab w:val="left" w:pos="3402"/>
        </w:tabs>
        <w:rPr>
          <w:rFonts w:ascii="Verdana" w:hAnsi="Verdana"/>
          <w:lang w:val="en-US"/>
        </w:rPr>
      </w:pPr>
      <w:r w:rsidRPr="00870581">
        <w:rPr>
          <w:rFonts w:ascii="Verdana" w:hAnsi="Verdana"/>
          <w:lang w:val="en-US"/>
        </w:rPr>
        <w:t xml:space="preserve">The history of </w:t>
      </w:r>
      <w:proofErr w:type="spellStart"/>
      <w:r w:rsidRPr="00870581">
        <w:rPr>
          <w:rFonts w:ascii="Verdana" w:hAnsi="Verdana"/>
          <w:lang w:val="en-US"/>
        </w:rPr>
        <w:t>Winzavod</w:t>
      </w:r>
      <w:proofErr w:type="spellEnd"/>
      <w:r w:rsidRPr="00870581">
        <w:rPr>
          <w:rFonts w:ascii="Verdana" w:hAnsi="Verdana"/>
          <w:lang w:val="en-US"/>
        </w:rPr>
        <w:t xml:space="preserve"> began with the estate of Princess </w:t>
      </w:r>
      <w:proofErr w:type="spellStart"/>
      <w:r w:rsidRPr="00870581">
        <w:rPr>
          <w:rFonts w:ascii="Verdana" w:hAnsi="Verdana"/>
          <w:lang w:val="en-US"/>
        </w:rPr>
        <w:t>Volkonskaia</w:t>
      </w:r>
      <w:proofErr w:type="spellEnd"/>
      <w:r w:rsidRPr="00870581">
        <w:rPr>
          <w:rFonts w:ascii="Verdana" w:hAnsi="Verdana"/>
          <w:lang w:val="en-US"/>
        </w:rPr>
        <w:t xml:space="preserve">, and when the </w:t>
      </w:r>
      <w:proofErr w:type="spellStart"/>
      <w:r w:rsidRPr="00870581">
        <w:rPr>
          <w:rFonts w:ascii="Verdana" w:hAnsi="Verdana"/>
          <w:lang w:val="en-US"/>
        </w:rPr>
        <w:t>Syromyatniki</w:t>
      </w:r>
      <w:proofErr w:type="spellEnd"/>
      <w:r w:rsidRPr="00870581">
        <w:rPr>
          <w:rFonts w:ascii="Verdana" w:hAnsi="Verdana"/>
          <w:lang w:val="en-US"/>
        </w:rPr>
        <w:t xml:space="preserve"> district began to turn into an industrial area, a brewery grew up on the site of the former estate. It caught several owners and, having survived the wars and the </w:t>
      </w:r>
      <w:proofErr w:type="gramStart"/>
      <w:r w:rsidRPr="00870581">
        <w:rPr>
          <w:rFonts w:ascii="Verdana" w:hAnsi="Verdana"/>
          <w:lang w:val="en-US"/>
        </w:rPr>
        <w:t>revolution,</w:t>
      </w:r>
      <w:proofErr w:type="gramEnd"/>
      <w:r w:rsidRPr="00870581">
        <w:rPr>
          <w:rFonts w:ascii="Verdana" w:hAnsi="Verdana"/>
          <w:lang w:val="en-US"/>
        </w:rPr>
        <w:t xml:space="preserve"> in the 21st century it has already become a key art cluster in Russia. </w:t>
      </w:r>
    </w:p>
    <w:p w:rsidR="00870581" w:rsidRPr="00870581" w:rsidRDefault="00870581" w:rsidP="00870581">
      <w:pPr>
        <w:tabs>
          <w:tab w:val="left" w:pos="3402"/>
        </w:tabs>
        <w:rPr>
          <w:rFonts w:ascii="Verdana" w:hAnsi="Verdana"/>
          <w:lang w:val="en-US"/>
        </w:rPr>
      </w:pPr>
      <w:r w:rsidRPr="00870581">
        <w:rPr>
          <w:rFonts w:ascii="Verdana" w:hAnsi="Verdana"/>
          <w:lang w:val="en-US"/>
        </w:rPr>
        <w:t xml:space="preserve">What awaits </w:t>
      </w:r>
      <w:proofErr w:type="gramStart"/>
      <w:r w:rsidRPr="00870581">
        <w:rPr>
          <w:rFonts w:ascii="Verdana" w:hAnsi="Verdana"/>
          <w:lang w:val="en-US"/>
        </w:rPr>
        <w:t>you:</w:t>
      </w:r>
      <w:proofErr w:type="gramEnd"/>
    </w:p>
    <w:p w:rsidR="00870581" w:rsidRPr="00870581" w:rsidRDefault="00870581" w:rsidP="00870581">
      <w:pPr>
        <w:pStyle w:val="a5"/>
        <w:numPr>
          <w:ilvl w:val="0"/>
          <w:numId w:val="2"/>
        </w:numPr>
        <w:tabs>
          <w:tab w:val="left" w:pos="3402"/>
        </w:tabs>
        <w:rPr>
          <w:rFonts w:ascii="Verdana" w:hAnsi="Verdana"/>
          <w:lang w:val="en-US"/>
        </w:rPr>
      </w:pPr>
      <w:r>
        <w:rPr>
          <w:rFonts w:ascii="Verdana" w:hAnsi="Verdana"/>
          <w:lang w:val="en-US"/>
        </w:rPr>
        <w:t>a</w:t>
      </w:r>
      <w:r w:rsidRPr="00870581">
        <w:rPr>
          <w:rFonts w:ascii="Verdana" w:hAnsi="Verdana"/>
          <w:lang w:val="en-US"/>
        </w:rPr>
        <w:t xml:space="preserve"> visit to the wine vaults and a wine barrel;</w:t>
      </w:r>
    </w:p>
    <w:p w:rsidR="00870581" w:rsidRPr="00870581" w:rsidRDefault="00870581" w:rsidP="00870581">
      <w:pPr>
        <w:pStyle w:val="a5"/>
        <w:numPr>
          <w:ilvl w:val="0"/>
          <w:numId w:val="2"/>
        </w:numPr>
        <w:tabs>
          <w:tab w:val="left" w:pos="3402"/>
        </w:tabs>
        <w:rPr>
          <w:rFonts w:ascii="Verdana" w:hAnsi="Verdana"/>
          <w:lang w:val="en-US"/>
        </w:rPr>
      </w:pPr>
      <w:r>
        <w:rPr>
          <w:rFonts w:ascii="Verdana" w:hAnsi="Verdana"/>
          <w:lang w:val="en-US"/>
        </w:rPr>
        <w:t>t</w:t>
      </w:r>
      <w:r w:rsidRPr="00870581">
        <w:rPr>
          <w:rFonts w:ascii="Verdana" w:hAnsi="Verdana"/>
          <w:lang w:val="en-US"/>
        </w:rPr>
        <w:t>he secret space of the cluster;</w:t>
      </w:r>
    </w:p>
    <w:p w:rsidR="00870581" w:rsidRPr="00870581" w:rsidRDefault="00870581" w:rsidP="00870581">
      <w:pPr>
        <w:pStyle w:val="a5"/>
        <w:numPr>
          <w:ilvl w:val="0"/>
          <w:numId w:val="2"/>
        </w:numPr>
        <w:tabs>
          <w:tab w:val="left" w:pos="3402"/>
        </w:tabs>
        <w:rPr>
          <w:rFonts w:ascii="Verdana" w:hAnsi="Verdana"/>
          <w:lang w:val="en-US"/>
        </w:rPr>
      </w:pPr>
      <w:proofErr w:type="gramStart"/>
      <w:r>
        <w:rPr>
          <w:rFonts w:ascii="Verdana" w:hAnsi="Verdana"/>
          <w:lang w:val="en-US"/>
        </w:rPr>
        <w:t>b</w:t>
      </w:r>
      <w:r w:rsidRPr="00870581">
        <w:rPr>
          <w:rFonts w:ascii="Verdana" w:hAnsi="Verdana"/>
          <w:lang w:val="en-US"/>
        </w:rPr>
        <w:t>est</w:t>
      </w:r>
      <w:proofErr w:type="gramEnd"/>
      <w:r w:rsidRPr="00870581">
        <w:rPr>
          <w:rFonts w:ascii="Verdana" w:hAnsi="Verdana"/>
          <w:lang w:val="en-US"/>
        </w:rPr>
        <w:t xml:space="preserve"> tips: how to transport white and red wines and how to use </w:t>
      </w:r>
      <w:proofErr w:type="spellStart"/>
      <w:r w:rsidRPr="00870581">
        <w:rPr>
          <w:rFonts w:ascii="Verdana" w:hAnsi="Verdana"/>
          <w:lang w:val="en-US"/>
        </w:rPr>
        <w:t>Monnier</w:t>
      </w:r>
      <w:proofErr w:type="spellEnd"/>
      <w:r w:rsidRPr="00870581">
        <w:rPr>
          <w:rFonts w:ascii="Verdana" w:hAnsi="Verdana"/>
          <w:lang w:val="en-US"/>
        </w:rPr>
        <w:t xml:space="preserve"> vaults. </w:t>
      </w:r>
    </w:p>
    <w:p w:rsidR="00870581" w:rsidRPr="00870581" w:rsidRDefault="00870581" w:rsidP="00870581">
      <w:pPr>
        <w:tabs>
          <w:tab w:val="left" w:pos="3402"/>
        </w:tabs>
        <w:rPr>
          <w:rFonts w:ascii="Verdana" w:hAnsi="Verdana"/>
          <w:lang w:val="en-US"/>
        </w:rPr>
      </w:pPr>
      <w:r w:rsidRPr="00870581">
        <w:rPr>
          <w:rFonts w:ascii="Verdana" w:hAnsi="Verdana"/>
          <w:lang w:val="en-US"/>
        </w:rPr>
        <w:t>Option two (more radical).</w:t>
      </w:r>
    </w:p>
    <w:p w:rsidR="00870581" w:rsidRPr="00870581" w:rsidRDefault="00870581" w:rsidP="00870581">
      <w:pPr>
        <w:tabs>
          <w:tab w:val="left" w:pos="3402"/>
        </w:tabs>
        <w:rPr>
          <w:rFonts w:ascii="Verdana" w:hAnsi="Verdana"/>
          <w:b/>
          <w:lang w:val="en-US"/>
        </w:rPr>
      </w:pPr>
      <w:r w:rsidRPr="00870581">
        <w:rPr>
          <w:rFonts w:ascii="Verdana" w:hAnsi="Verdana"/>
          <w:b/>
          <w:lang w:val="en-US"/>
        </w:rPr>
        <w:t>Misunderstood contemporary art and how to understand it</w:t>
      </w:r>
    </w:p>
    <w:p w:rsidR="00870581" w:rsidRPr="00870581" w:rsidRDefault="00870581" w:rsidP="00870581">
      <w:pPr>
        <w:tabs>
          <w:tab w:val="left" w:pos="3402"/>
        </w:tabs>
        <w:rPr>
          <w:rFonts w:ascii="Verdana" w:hAnsi="Verdana"/>
          <w:lang w:val="en-US"/>
        </w:rPr>
      </w:pPr>
      <w:r w:rsidRPr="00870581">
        <w:rPr>
          <w:rFonts w:ascii="Verdana" w:hAnsi="Verdana"/>
          <w:lang w:val="en-US"/>
        </w:rPr>
        <w:t xml:space="preserve">Having united the leading galleries of the capital in 2007, </w:t>
      </w:r>
      <w:proofErr w:type="spellStart"/>
      <w:r w:rsidRPr="00870581">
        <w:rPr>
          <w:rFonts w:ascii="Verdana" w:hAnsi="Verdana"/>
          <w:lang w:val="en-US"/>
        </w:rPr>
        <w:t>Winzavod</w:t>
      </w:r>
      <w:proofErr w:type="spellEnd"/>
      <w:r w:rsidRPr="00870581">
        <w:rPr>
          <w:rFonts w:ascii="Verdana" w:hAnsi="Verdana"/>
          <w:lang w:val="en-US"/>
        </w:rPr>
        <w:t xml:space="preserve"> has become a crossroads of all routes of contemporary art. In addition to getting to know the </w:t>
      </w:r>
      <w:proofErr w:type="spellStart"/>
      <w:r w:rsidRPr="00870581">
        <w:rPr>
          <w:rFonts w:ascii="Verdana" w:hAnsi="Verdana"/>
          <w:lang w:val="en-US"/>
        </w:rPr>
        <w:t>gallerists</w:t>
      </w:r>
      <w:proofErr w:type="spellEnd"/>
      <w:r w:rsidRPr="00870581">
        <w:rPr>
          <w:rFonts w:ascii="Verdana" w:hAnsi="Verdana"/>
          <w:lang w:val="en-US"/>
        </w:rPr>
        <w:t xml:space="preserve"> and exhibitions during the tour, everyone will learn</w:t>
      </w:r>
    </w:p>
    <w:p w:rsidR="00870581" w:rsidRPr="00870581" w:rsidRDefault="00870581" w:rsidP="00870581">
      <w:pPr>
        <w:pStyle w:val="a5"/>
        <w:numPr>
          <w:ilvl w:val="0"/>
          <w:numId w:val="2"/>
        </w:numPr>
        <w:tabs>
          <w:tab w:val="left" w:pos="3402"/>
        </w:tabs>
        <w:rPr>
          <w:rFonts w:ascii="Verdana" w:hAnsi="Verdana"/>
          <w:lang w:val="en-US"/>
        </w:rPr>
      </w:pPr>
      <w:r w:rsidRPr="00870581">
        <w:rPr>
          <w:rFonts w:ascii="Verdana" w:hAnsi="Verdana"/>
          <w:lang w:val="en-US"/>
        </w:rPr>
        <w:t xml:space="preserve">how artists come up with works; </w:t>
      </w:r>
    </w:p>
    <w:p w:rsidR="00870581" w:rsidRPr="00870581" w:rsidRDefault="00870581" w:rsidP="00870581">
      <w:pPr>
        <w:pStyle w:val="a5"/>
        <w:numPr>
          <w:ilvl w:val="0"/>
          <w:numId w:val="2"/>
        </w:numPr>
        <w:tabs>
          <w:tab w:val="left" w:pos="3402"/>
        </w:tabs>
        <w:rPr>
          <w:rFonts w:ascii="Verdana" w:hAnsi="Verdana"/>
          <w:lang w:val="en-US"/>
        </w:rPr>
      </w:pPr>
      <w:proofErr w:type="spellStart"/>
      <w:r w:rsidRPr="00870581">
        <w:rPr>
          <w:rFonts w:ascii="Verdana" w:hAnsi="Verdana"/>
          <w:lang w:val="en-US"/>
        </w:rPr>
        <w:t>Winzavod's</w:t>
      </w:r>
      <w:proofErr w:type="spellEnd"/>
      <w:r w:rsidRPr="00870581">
        <w:rPr>
          <w:rFonts w:ascii="Verdana" w:hAnsi="Verdana"/>
          <w:lang w:val="en-US"/>
        </w:rPr>
        <w:t xml:space="preserve"> secret graffiti;</w:t>
      </w:r>
    </w:p>
    <w:p w:rsidR="00870581" w:rsidRPr="00870581" w:rsidRDefault="00870581" w:rsidP="00870581">
      <w:pPr>
        <w:pStyle w:val="a5"/>
        <w:numPr>
          <w:ilvl w:val="0"/>
          <w:numId w:val="2"/>
        </w:numPr>
        <w:tabs>
          <w:tab w:val="left" w:pos="3402"/>
        </w:tabs>
        <w:rPr>
          <w:rFonts w:ascii="Verdana" w:hAnsi="Verdana"/>
          <w:lang w:val="en-US"/>
        </w:rPr>
      </w:pPr>
      <w:r w:rsidRPr="00870581">
        <w:rPr>
          <w:rFonts w:ascii="Verdana" w:hAnsi="Verdana"/>
          <w:lang w:val="en-US"/>
        </w:rPr>
        <w:t xml:space="preserve">whether Oleg </w:t>
      </w:r>
      <w:proofErr w:type="spellStart"/>
      <w:r w:rsidRPr="00870581">
        <w:rPr>
          <w:rFonts w:ascii="Verdana" w:hAnsi="Verdana"/>
          <w:lang w:val="en-US"/>
        </w:rPr>
        <w:t>Kulik</w:t>
      </w:r>
      <w:proofErr w:type="spellEnd"/>
      <w:r w:rsidRPr="00870581">
        <w:rPr>
          <w:rFonts w:ascii="Verdana" w:hAnsi="Verdana"/>
          <w:lang w:val="en-US"/>
        </w:rPr>
        <w:t xml:space="preserve"> barked during a performance after all;</w:t>
      </w:r>
    </w:p>
    <w:p w:rsidR="00870581" w:rsidRPr="00870581" w:rsidRDefault="00870581" w:rsidP="00870581">
      <w:pPr>
        <w:pStyle w:val="a5"/>
        <w:numPr>
          <w:ilvl w:val="0"/>
          <w:numId w:val="2"/>
        </w:numPr>
        <w:tabs>
          <w:tab w:val="left" w:pos="3402"/>
        </w:tabs>
        <w:rPr>
          <w:rFonts w:ascii="Verdana" w:hAnsi="Verdana"/>
          <w:lang w:val="en-US"/>
        </w:rPr>
      </w:pPr>
      <w:proofErr w:type="gramStart"/>
      <w:r w:rsidRPr="00870581">
        <w:rPr>
          <w:rFonts w:ascii="Verdana" w:hAnsi="Verdana"/>
          <w:lang w:val="en-US"/>
        </w:rPr>
        <w:t>and</w:t>
      </w:r>
      <w:proofErr w:type="gramEnd"/>
      <w:r w:rsidRPr="00870581">
        <w:rPr>
          <w:rFonts w:ascii="Verdana" w:hAnsi="Verdana"/>
          <w:lang w:val="en-US"/>
        </w:rPr>
        <w:t xml:space="preserve"> even more. </w:t>
      </w:r>
    </w:p>
    <w:p w:rsidR="00870581" w:rsidRPr="00870581" w:rsidRDefault="00870581" w:rsidP="00870581">
      <w:pPr>
        <w:tabs>
          <w:tab w:val="left" w:pos="3402"/>
        </w:tabs>
        <w:rPr>
          <w:rFonts w:ascii="Verdana" w:hAnsi="Verdana"/>
          <w:lang w:val="en-US"/>
        </w:rPr>
      </w:pPr>
      <w:r w:rsidRPr="00870581">
        <w:rPr>
          <w:rFonts w:ascii="Verdana" w:hAnsi="Verdana"/>
          <w:lang w:val="en-US"/>
        </w:rPr>
        <w:t xml:space="preserve">Each tour is unique, as all of </w:t>
      </w:r>
      <w:proofErr w:type="spellStart"/>
      <w:r w:rsidRPr="00870581">
        <w:rPr>
          <w:rFonts w:ascii="Verdana" w:hAnsi="Verdana"/>
          <w:lang w:val="en-US"/>
        </w:rPr>
        <w:t>Winzavod's</w:t>
      </w:r>
      <w:proofErr w:type="spellEnd"/>
      <w:r w:rsidRPr="00870581">
        <w:rPr>
          <w:rFonts w:ascii="Verdana" w:hAnsi="Verdana"/>
          <w:lang w:val="en-US"/>
        </w:rPr>
        <w:t xml:space="preserve"> guides have compiled their own author's walks, having received prior training in the contemporary art tour program.</w:t>
      </w:r>
    </w:p>
    <w:p w:rsidR="00870581" w:rsidRPr="00870581" w:rsidRDefault="00870581" w:rsidP="00870581">
      <w:pPr>
        <w:tabs>
          <w:tab w:val="left" w:pos="3402"/>
        </w:tabs>
        <w:rPr>
          <w:rFonts w:ascii="Verdana" w:hAnsi="Verdana"/>
          <w:lang w:val="en-US"/>
        </w:rPr>
      </w:pPr>
      <w:r w:rsidRPr="00870581">
        <w:rPr>
          <w:rFonts w:ascii="Verdana" w:hAnsi="Verdana"/>
          <w:lang w:val="en-US"/>
        </w:rPr>
        <w:lastRenderedPageBreak/>
        <w:t xml:space="preserve">The new tour program is a journey through the years and an introduction to contemporary </w:t>
      </w:r>
      <w:proofErr w:type="spellStart"/>
      <w:r w:rsidRPr="00870581">
        <w:rPr>
          <w:rFonts w:ascii="Verdana" w:hAnsi="Verdana"/>
          <w:lang w:val="en-US"/>
        </w:rPr>
        <w:t>Winzavod</w:t>
      </w:r>
      <w:proofErr w:type="spellEnd"/>
      <w:r w:rsidRPr="00870581">
        <w:rPr>
          <w:rFonts w:ascii="Verdana" w:hAnsi="Verdana"/>
          <w:lang w:val="en-US"/>
        </w:rPr>
        <w:t>, which has become a free platform for art scene professionals, as well as for those fascinated by art and contemporary culture. Tours will allow you to look at the development of the Russian art business through the history, to learn about current opportunities for young artists, to meet the main representatives of modern and street art, and most importantly, to see what was previously inaccessible to the eyes of visitors.</w:t>
      </w:r>
    </w:p>
    <w:p w:rsidR="00870581" w:rsidRPr="00870581" w:rsidRDefault="00870581" w:rsidP="00870581">
      <w:pPr>
        <w:tabs>
          <w:tab w:val="left" w:pos="3402"/>
        </w:tabs>
        <w:rPr>
          <w:rFonts w:ascii="Verdana" w:hAnsi="Verdana"/>
          <w:lang w:val="en-US"/>
        </w:rPr>
      </w:pPr>
      <w:proofErr w:type="spellStart"/>
      <w:r w:rsidRPr="00870581">
        <w:rPr>
          <w:rFonts w:ascii="Verdana" w:hAnsi="Verdana"/>
          <w:lang w:val="en-US"/>
        </w:rPr>
        <w:t>Winzavod</w:t>
      </w:r>
      <w:proofErr w:type="spellEnd"/>
      <w:r w:rsidRPr="00870581">
        <w:rPr>
          <w:rFonts w:ascii="Verdana" w:hAnsi="Verdana"/>
          <w:lang w:val="en-US"/>
        </w:rPr>
        <w:t xml:space="preserve"> Contemporary Art Center is the first and largest private contemporary art center in Russia, uniting galleries, educational programs, studios, workshops and showrooms. By bringing together all areas of contemporary culture in one space open to a wide audience, </w:t>
      </w:r>
      <w:proofErr w:type="spellStart"/>
      <w:r w:rsidRPr="00870581">
        <w:rPr>
          <w:rFonts w:ascii="Verdana" w:hAnsi="Verdana"/>
          <w:lang w:val="en-US"/>
        </w:rPr>
        <w:t>Winzavod</w:t>
      </w:r>
      <w:proofErr w:type="spellEnd"/>
      <w:r w:rsidRPr="00870581">
        <w:rPr>
          <w:rFonts w:ascii="Verdana" w:hAnsi="Verdana"/>
          <w:lang w:val="en-US"/>
        </w:rPr>
        <w:t xml:space="preserve"> supports contemporary Russian art and creates a comfortable environment for its development. </w:t>
      </w:r>
    </w:p>
    <w:p w:rsidR="00870581" w:rsidRPr="00870581" w:rsidRDefault="00870581" w:rsidP="00870581">
      <w:pPr>
        <w:tabs>
          <w:tab w:val="left" w:pos="3402"/>
        </w:tabs>
        <w:rPr>
          <w:rFonts w:ascii="Verdana" w:hAnsi="Verdana"/>
          <w:lang w:val="en-US"/>
        </w:rPr>
      </w:pPr>
    </w:p>
    <w:p w:rsidR="00A8337B" w:rsidRPr="00870581" w:rsidRDefault="00A8337B" w:rsidP="00870581">
      <w:pPr>
        <w:tabs>
          <w:tab w:val="left" w:pos="3402"/>
        </w:tabs>
        <w:rPr>
          <w:rFonts w:ascii="Verdana" w:hAnsi="Verdana"/>
          <w:lang w:val="en-US"/>
        </w:rPr>
      </w:pPr>
    </w:p>
    <w:sectPr w:rsidR="00A8337B" w:rsidRPr="008705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66E1B"/>
    <w:multiLevelType w:val="hybridMultilevel"/>
    <w:tmpl w:val="8BE2F8CE"/>
    <w:lvl w:ilvl="0" w:tplc="28F0D624">
      <w:numFmt w:val="bullet"/>
      <w:lvlText w:val="-"/>
      <w:lvlJc w:val="left"/>
      <w:pPr>
        <w:ind w:left="720" w:hanging="360"/>
      </w:pPr>
      <w:rPr>
        <w:rFonts w:ascii="Verdana" w:eastAsiaTheme="minorEastAsia" w:hAnsi="Verdan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57D601C"/>
    <w:multiLevelType w:val="hybridMultilevel"/>
    <w:tmpl w:val="A342C4FE"/>
    <w:lvl w:ilvl="0" w:tplc="28F0D624">
      <w:numFmt w:val="bullet"/>
      <w:lvlText w:val="-"/>
      <w:lvlJc w:val="left"/>
      <w:pPr>
        <w:ind w:left="720" w:hanging="360"/>
      </w:pPr>
      <w:rPr>
        <w:rFonts w:ascii="Verdana" w:eastAsiaTheme="minorEastAsia" w:hAnsi="Verdan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9E81B07"/>
    <w:multiLevelType w:val="hybridMultilevel"/>
    <w:tmpl w:val="19983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870581"/>
    <w:rsid w:val="00870581"/>
    <w:rsid w:val="00A833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05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0581"/>
    <w:rPr>
      <w:rFonts w:ascii="Tahoma" w:hAnsi="Tahoma" w:cs="Tahoma"/>
      <w:sz w:val="16"/>
      <w:szCs w:val="16"/>
    </w:rPr>
  </w:style>
  <w:style w:type="paragraph" w:styleId="a5">
    <w:name w:val="List Paragraph"/>
    <w:basedOn w:val="a"/>
    <w:uiPriority w:val="34"/>
    <w:qFormat/>
    <w:rsid w:val="0087058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429</Words>
  <Characters>2447</Characters>
  <Application>Microsoft Office Word</Application>
  <DocSecurity>0</DocSecurity>
  <Lines>20</Lines>
  <Paragraphs>5</Paragraphs>
  <ScaleCrop>false</ScaleCrop>
  <Company>Reanimator Extreme Edition</Company>
  <LinksUpToDate>false</LinksUpToDate>
  <CharactersWithSpaces>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katrintres</dc:creator>
  <cp:keywords/>
  <dc:description/>
  <cp:lastModifiedBy>katrintres</cp:lastModifiedBy>
  <cp:revision>2</cp:revision>
  <dcterms:created xsi:type="dcterms:W3CDTF">2021-03-23T10:43:00Z</dcterms:created>
  <dcterms:modified xsi:type="dcterms:W3CDTF">2021-03-23T10:46:00Z</dcterms:modified>
</cp:coreProperties>
</file>