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04" w:rsidRPr="002E006E" w:rsidRDefault="00BD7604" w:rsidP="002E006E">
      <w:pPr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2E006E">
        <w:rPr>
          <w:rFonts w:ascii="Arial" w:eastAsia="Times New Roman" w:hAnsi="Arial" w:cs="Arial"/>
          <w:color w:val="000000"/>
          <w:sz w:val="25"/>
          <w:szCs w:val="25"/>
        </w:rPr>
        <w:t>НОВЫЙ СЕЗОН ЛАБОРАТОРИИ ХУДОЖЕСТВЕННОЙ КРИТИКИ ВИНЗАВОДА</w:t>
      </w:r>
    </w:p>
    <w:p w:rsidR="00BD7604" w:rsidRPr="002E006E" w:rsidRDefault="00BD7604" w:rsidP="002E006E">
      <w:pPr>
        <w:jc w:val="both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2E006E">
        <w:rPr>
          <w:rFonts w:ascii="Arial" w:eastAsia="Times New Roman" w:hAnsi="Arial" w:cs="Arial"/>
          <w:b/>
          <w:color w:val="000000"/>
          <w:sz w:val="25"/>
          <w:szCs w:val="25"/>
        </w:rPr>
        <w:t xml:space="preserve">ОПЕН-КОЛЛ </w:t>
      </w:r>
      <w:r w:rsidR="00917C8C">
        <w:rPr>
          <w:rFonts w:ascii="Arial" w:eastAsia="Times New Roman" w:hAnsi="Arial" w:cs="Arial"/>
          <w:b/>
          <w:color w:val="000000"/>
          <w:sz w:val="25"/>
          <w:szCs w:val="25"/>
        </w:rPr>
        <w:t>20</w:t>
      </w:r>
      <w:r w:rsidRPr="002E006E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АПРЕЛЯ – 25 МАЯ 2019</w:t>
      </w:r>
    </w:p>
    <w:p w:rsidR="00BD7604" w:rsidRPr="002E006E" w:rsidRDefault="00BD7604" w:rsidP="002E006E">
      <w:pPr>
        <w:jc w:val="both"/>
        <w:rPr>
          <w:rFonts w:ascii="Arial" w:eastAsia="Times New Roman" w:hAnsi="Arial" w:cs="Arial"/>
          <w:color w:val="000000"/>
        </w:rPr>
      </w:pPr>
    </w:p>
    <w:p w:rsidR="00BD7604" w:rsidRPr="002E006E" w:rsidRDefault="002E006E" w:rsidP="002E006E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С </w:t>
      </w:r>
      <w:r w:rsidRPr="0093017B">
        <w:rPr>
          <w:rFonts w:ascii="Arial" w:eastAsia="Times New Roman" w:hAnsi="Arial" w:cs="Arial"/>
          <w:b/>
          <w:color w:val="000000"/>
        </w:rPr>
        <w:t>20</w:t>
      </w:r>
      <w:r w:rsidR="00BD7604" w:rsidRPr="002E006E">
        <w:rPr>
          <w:rFonts w:ascii="Arial" w:eastAsia="Times New Roman" w:hAnsi="Arial" w:cs="Arial"/>
          <w:b/>
          <w:color w:val="000000"/>
        </w:rPr>
        <w:t xml:space="preserve"> апреля по 25 мая </w:t>
      </w:r>
      <w:r>
        <w:rPr>
          <w:rFonts w:ascii="Arial" w:eastAsia="Times New Roman" w:hAnsi="Arial" w:cs="Arial"/>
          <w:b/>
          <w:color w:val="000000"/>
        </w:rPr>
        <w:t>ЦСИ «</w:t>
      </w:r>
      <w:r w:rsidR="00BD7604" w:rsidRPr="002E006E">
        <w:rPr>
          <w:rFonts w:ascii="Arial" w:eastAsia="Times New Roman" w:hAnsi="Arial" w:cs="Arial"/>
          <w:b/>
          <w:color w:val="000000"/>
        </w:rPr>
        <w:t>Винзавод</w:t>
      </w:r>
      <w:r>
        <w:rPr>
          <w:rFonts w:ascii="Arial" w:eastAsia="Times New Roman" w:hAnsi="Arial" w:cs="Arial"/>
          <w:b/>
          <w:color w:val="000000"/>
        </w:rPr>
        <w:t>»</w:t>
      </w:r>
      <w:r w:rsidR="00BD7604" w:rsidRPr="002E006E">
        <w:rPr>
          <w:rFonts w:ascii="Arial" w:eastAsia="Times New Roman" w:hAnsi="Arial" w:cs="Arial"/>
          <w:b/>
          <w:color w:val="000000"/>
        </w:rPr>
        <w:t xml:space="preserve"> </w:t>
      </w:r>
      <w:r w:rsidR="00ED0B1C" w:rsidRPr="002E006E">
        <w:rPr>
          <w:rFonts w:ascii="Arial" w:eastAsia="Times New Roman" w:hAnsi="Arial" w:cs="Arial"/>
          <w:b/>
          <w:color w:val="000000"/>
        </w:rPr>
        <w:t xml:space="preserve">совместно с институтом </w:t>
      </w:r>
      <w:r w:rsidR="004C0117">
        <w:rPr>
          <w:rFonts w:ascii="Arial" w:eastAsia="Times New Roman" w:hAnsi="Arial" w:cs="Arial"/>
          <w:b/>
          <w:color w:val="000000"/>
        </w:rPr>
        <w:t>«</w:t>
      </w:r>
      <w:r w:rsidR="00ED0B1C" w:rsidRPr="002E006E">
        <w:rPr>
          <w:rFonts w:ascii="Arial" w:eastAsia="Times New Roman" w:hAnsi="Arial" w:cs="Arial"/>
          <w:b/>
          <w:color w:val="000000"/>
        </w:rPr>
        <w:t>Б</w:t>
      </w:r>
      <w:r w:rsidR="004C0117">
        <w:rPr>
          <w:rFonts w:ascii="Arial" w:eastAsia="Times New Roman" w:hAnsi="Arial" w:cs="Arial"/>
          <w:b/>
          <w:color w:val="000000"/>
        </w:rPr>
        <w:t>аза»</w:t>
      </w:r>
      <w:r w:rsidR="00ED0B1C" w:rsidRPr="002E006E">
        <w:rPr>
          <w:rFonts w:ascii="Arial" w:eastAsia="Times New Roman" w:hAnsi="Arial" w:cs="Arial"/>
          <w:b/>
          <w:color w:val="000000"/>
        </w:rPr>
        <w:t xml:space="preserve"> </w:t>
      </w:r>
      <w:r w:rsidR="00BD7604" w:rsidRPr="002E006E">
        <w:rPr>
          <w:rFonts w:ascii="Arial" w:eastAsia="Times New Roman" w:hAnsi="Arial" w:cs="Arial"/>
          <w:b/>
          <w:color w:val="000000"/>
        </w:rPr>
        <w:t>принимает заявки на участие в</w:t>
      </w:r>
      <w:r w:rsidR="00917C8C">
        <w:rPr>
          <w:rFonts w:ascii="Arial" w:eastAsia="Times New Roman" w:hAnsi="Arial" w:cs="Arial"/>
          <w:b/>
          <w:color w:val="000000"/>
        </w:rPr>
        <w:t xml:space="preserve">о втором </w:t>
      </w:r>
      <w:r w:rsidR="00ED0B1C">
        <w:rPr>
          <w:rFonts w:ascii="Arial" w:eastAsia="Times New Roman" w:hAnsi="Arial" w:cs="Arial"/>
          <w:b/>
          <w:color w:val="000000"/>
        </w:rPr>
        <w:t>сезоне</w:t>
      </w:r>
      <w:r w:rsidR="00BD7604" w:rsidRPr="002E006E">
        <w:rPr>
          <w:rFonts w:ascii="Arial" w:eastAsia="Times New Roman" w:hAnsi="Arial" w:cs="Arial"/>
          <w:b/>
          <w:color w:val="000000"/>
        </w:rPr>
        <w:t xml:space="preserve"> проект</w:t>
      </w:r>
      <w:r w:rsidR="00917C8C">
        <w:rPr>
          <w:rFonts w:ascii="Arial" w:eastAsia="Times New Roman" w:hAnsi="Arial" w:cs="Arial"/>
          <w:b/>
          <w:color w:val="000000"/>
        </w:rPr>
        <w:t>а</w:t>
      </w:r>
      <w:r w:rsidR="00BD7604" w:rsidRPr="002E006E">
        <w:rPr>
          <w:rFonts w:ascii="Arial" w:eastAsia="Times New Roman" w:hAnsi="Arial" w:cs="Arial"/>
          <w:b/>
          <w:color w:val="000000"/>
        </w:rPr>
        <w:t xml:space="preserve"> «Лаборатория художественной критики», направленного на поддержание и развитие школы эстетической критической мысли</w:t>
      </w:r>
      <w:r w:rsidR="00F53F75">
        <w:rPr>
          <w:rFonts w:ascii="Arial" w:eastAsia="Times New Roman" w:hAnsi="Arial" w:cs="Arial"/>
          <w:b/>
          <w:color w:val="000000"/>
        </w:rPr>
        <w:t xml:space="preserve"> в России</w:t>
      </w:r>
      <w:r w:rsidR="00BD7604" w:rsidRPr="002E006E">
        <w:rPr>
          <w:rFonts w:ascii="Arial" w:eastAsia="Times New Roman" w:hAnsi="Arial" w:cs="Arial"/>
          <w:b/>
          <w:color w:val="000000"/>
        </w:rPr>
        <w:t>.</w:t>
      </w:r>
    </w:p>
    <w:p w:rsidR="002E006E" w:rsidRDefault="002E006E" w:rsidP="002E006E">
      <w:pPr>
        <w:jc w:val="both"/>
        <w:rPr>
          <w:rFonts w:ascii="Arial" w:eastAsia="Times New Roman" w:hAnsi="Arial" w:cs="Arial"/>
          <w:color w:val="000000"/>
        </w:rPr>
      </w:pPr>
    </w:p>
    <w:p w:rsidR="005D52B4" w:rsidRDefault="00BD7604" w:rsidP="002E006E">
      <w:p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 xml:space="preserve">Лаборатория </w:t>
      </w:r>
      <w:r w:rsidR="00917C8C">
        <w:rPr>
          <w:rFonts w:ascii="Arial" w:eastAsia="Times New Roman" w:hAnsi="Arial" w:cs="Arial"/>
          <w:color w:val="000000"/>
        </w:rPr>
        <w:t xml:space="preserve">художественной критики — это исследовательская и образовательная платформа, которая </w:t>
      </w:r>
      <w:r w:rsidRPr="002E006E">
        <w:rPr>
          <w:rFonts w:ascii="Arial" w:eastAsia="Times New Roman" w:hAnsi="Arial" w:cs="Arial"/>
          <w:color w:val="000000"/>
        </w:rPr>
        <w:t xml:space="preserve">совмещает в себе профессиональное обучение и практику </w:t>
      </w:r>
      <w:r w:rsidR="00917C8C">
        <w:rPr>
          <w:rFonts w:ascii="Arial" w:eastAsia="Times New Roman" w:hAnsi="Arial" w:cs="Arial"/>
          <w:color w:val="000000"/>
        </w:rPr>
        <w:t>актуального критического письма</w:t>
      </w:r>
      <w:r w:rsidRPr="002E006E">
        <w:rPr>
          <w:rFonts w:ascii="Arial" w:eastAsia="Times New Roman" w:hAnsi="Arial" w:cs="Arial"/>
          <w:color w:val="000000"/>
        </w:rPr>
        <w:t xml:space="preserve">. </w:t>
      </w:r>
      <w:r w:rsidR="00A9145E" w:rsidRPr="002E006E">
        <w:rPr>
          <w:rFonts w:ascii="Arial" w:eastAsia="Times New Roman" w:hAnsi="Arial" w:cs="Arial"/>
          <w:color w:val="000000"/>
        </w:rPr>
        <w:t>Лаборатория художественной критики Винзавода основана в 2018 году и входит в направление «Винзавод. Образование».</w:t>
      </w:r>
      <w:r w:rsidR="00A9145E" w:rsidRPr="00A9145E">
        <w:rPr>
          <w:rFonts w:ascii="Arial" w:eastAsia="Times New Roman" w:hAnsi="Arial" w:cs="Arial"/>
          <w:color w:val="000000"/>
        </w:rPr>
        <w:t xml:space="preserve"> </w:t>
      </w:r>
      <w:r w:rsidR="005D52B4">
        <w:rPr>
          <w:rFonts w:ascii="Arial" w:eastAsia="Times New Roman" w:hAnsi="Arial" w:cs="Arial"/>
          <w:color w:val="000000"/>
        </w:rPr>
        <w:t>Лаборатория включает в себя публичные мероприятия, конференцию, выпуск периодического печатного Бюллетеня.</w:t>
      </w:r>
    </w:p>
    <w:p w:rsidR="008125D8" w:rsidRDefault="008125D8" w:rsidP="002E006E">
      <w:pPr>
        <w:jc w:val="both"/>
        <w:rPr>
          <w:rFonts w:ascii="Arial" w:eastAsia="Times New Roman" w:hAnsi="Arial" w:cs="Arial"/>
          <w:color w:val="000000"/>
        </w:rPr>
      </w:pPr>
    </w:p>
    <w:p w:rsidR="008125D8" w:rsidRDefault="00D33D0E" w:rsidP="002E006E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 втором</w:t>
      </w:r>
      <w:r w:rsidR="008125D8">
        <w:rPr>
          <w:rFonts w:ascii="Arial" w:eastAsia="Times New Roman" w:hAnsi="Arial" w:cs="Arial"/>
          <w:color w:val="000000"/>
        </w:rPr>
        <w:t xml:space="preserve"> сезон</w:t>
      </w:r>
      <w:r>
        <w:rPr>
          <w:rFonts w:ascii="Arial" w:eastAsia="Times New Roman" w:hAnsi="Arial" w:cs="Arial"/>
          <w:color w:val="000000"/>
        </w:rPr>
        <w:t>е</w:t>
      </w:r>
      <w:r w:rsidR="008125D8">
        <w:rPr>
          <w:rFonts w:ascii="Arial" w:eastAsia="Times New Roman" w:hAnsi="Arial" w:cs="Arial"/>
          <w:color w:val="000000"/>
        </w:rPr>
        <w:t xml:space="preserve"> Лаборатории художественной критики в рамках партнерской программы совместно с </w:t>
      </w:r>
      <w:r w:rsidR="008125D8" w:rsidRPr="008125D8">
        <w:rPr>
          <w:rFonts w:ascii="Arial" w:eastAsia="Times New Roman" w:hAnsi="Arial" w:cs="Arial"/>
          <w:b/>
          <w:color w:val="000000"/>
        </w:rPr>
        <w:t>Гете-институтом</w:t>
      </w:r>
      <w:r w:rsidR="008125D8">
        <w:rPr>
          <w:rFonts w:ascii="Arial" w:eastAsia="Times New Roman" w:hAnsi="Arial" w:cs="Arial"/>
          <w:color w:val="000000"/>
        </w:rPr>
        <w:t xml:space="preserve"> </w:t>
      </w:r>
      <w:r w:rsidR="00F53F75">
        <w:rPr>
          <w:rFonts w:ascii="Arial" w:eastAsia="Times New Roman" w:hAnsi="Arial" w:cs="Arial"/>
          <w:color w:val="000000"/>
        </w:rPr>
        <w:t>планируется участие</w:t>
      </w:r>
      <w:r w:rsidR="008125D8">
        <w:rPr>
          <w:rFonts w:ascii="Arial" w:eastAsia="Times New Roman" w:hAnsi="Arial" w:cs="Arial"/>
          <w:color w:val="000000"/>
        </w:rPr>
        <w:t xml:space="preserve"> ведущих </w:t>
      </w:r>
      <w:r w:rsidR="00F53F75">
        <w:rPr>
          <w:rFonts w:ascii="Arial" w:eastAsia="Times New Roman" w:hAnsi="Arial" w:cs="Arial"/>
          <w:color w:val="000000"/>
        </w:rPr>
        <w:t>немецких</w:t>
      </w:r>
      <w:r w:rsidR="00F53F75" w:rsidRPr="00F53F75">
        <w:rPr>
          <w:rFonts w:ascii="Arial" w:eastAsia="Times New Roman" w:hAnsi="Arial" w:cs="Arial"/>
          <w:color w:val="000000"/>
        </w:rPr>
        <w:t xml:space="preserve"> </w:t>
      </w:r>
      <w:r w:rsidR="008125D8">
        <w:rPr>
          <w:rFonts w:ascii="Arial" w:eastAsia="Times New Roman" w:hAnsi="Arial" w:cs="Arial"/>
          <w:color w:val="000000"/>
        </w:rPr>
        <w:t xml:space="preserve">критиков и теоретиков современного искусства. </w:t>
      </w:r>
    </w:p>
    <w:p w:rsidR="006C42F8" w:rsidRDefault="006C42F8" w:rsidP="002E006E">
      <w:pPr>
        <w:jc w:val="both"/>
        <w:rPr>
          <w:rFonts w:ascii="Arial" w:eastAsia="Times New Roman" w:hAnsi="Arial" w:cs="Arial"/>
          <w:color w:val="000000"/>
        </w:rPr>
      </w:pPr>
    </w:p>
    <w:p w:rsidR="008125D8" w:rsidRDefault="008125D8" w:rsidP="008125D8">
      <w:pPr>
        <w:jc w:val="both"/>
        <w:rPr>
          <w:rFonts w:ascii="Arial" w:eastAsia="Times New Roman" w:hAnsi="Arial" w:cs="Arial"/>
          <w:b/>
          <w:color w:val="000000"/>
        </w:rPr>
      </w:pPr>
      <w:r w:rsidRPr="008125D8">
        <w:rPr>
          <w:rFonts w:ascii="Arial" w:eastAsia="Times New Roman" w:hAnsi="Arial" w:cs="Arial"/>
          <w:b/>
          <w:color w:val="000000"/>
        </w:rPr>
        <w:t>Итоги первого сезона</w:t>
      </w:r>
    </w:p>
    <w:p w:rsidR="008125D8" w:rsidRDefault="008125D8" w:rsidP="008125D8">
      <w:pPr>
        <w:pStyle w:val="aa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F53F75" w:rsidRPr="00F53F75" w:rsidRDefault="00F53F75" w:rsidP="008B3B30">
      <w:pPr>
        <w:pStyle w:val="aa"/>
        <w:numPr>
          <w:ilvl w:val="0"/>
          <w:numId w:val="7"/>
        </w:numPr>
        <w:ind w:left="709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22 </w:t>
      </w:r>
      <w:r>
        <w:rPr>
          <w:rFonts w:ascii="Arial" w:eastAsia="Times New Roman" w:hAnsi="Arial" w:cs="Arial"/>
          <w:color w:val="000000"/>
        </w:rPr>
        <w:t>лаборанта</w:t>
      </w:r>
    </w:p>
    <w:p w:rsidR="008125D8" w:rsidRPr="008125D8" w:rsidRDefault="008125D8" w:rsidP="008B3B30">
      <w:pPr>
        <w:pStyle w:val="aa"/>
        <w:numPr>
          <w:ilvl w:val="0"/>
          <w:numId w:val="7"/>
        </w:numPr>
        <w:ind w:left="709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Публикация первого издания </w:t>
      </w:r>
      <w:r w:rsidR="00D33D0E">
        <w:rPr>
          <w:rFonts w:ascii="Arial" w:eastAsia="Times New Roman" w:hAnsi="Arial" w:cs="Arial"/>
          <w:color w:val="000000"/>
        </w:rPr>
        <w:t>Б</w:t>
      </w:r>
      <w:r>
        <w:rPr>
          <w:rFonts w:ascii="Arial" w:eastAsia="Times New Roman" w:hAnsi="Arial" w:cs="Arial"/>
          <w:color w:val="000000"/>
        </w:rPr>
        <w:t xml:space="preserve">юллетеня </w:t>
      </w:r>
      <w:r w:rsidR="00D33D0E">
        <w:rPr>
          <w:rFonts w:ascii="Arial" w:eastAsia="Times New Roman" w:hAnsi="Arial" w:cs="Arial"/>
          <w:color w:val="000000"/>
        </w:rPr>
        <w:t>художественной критики</w:t>
      </w:r>
    </w:p>
    <w:p w:rsidR="008125D8" w:rsidRPr="008125D8" w:rsidRDefault="008125D8" w:rsidP="008B3B30">
      <w:pPr>
        <w:pStyle w:val="aa"/>
        <w:numPr>
          <w:ilvl w:val="0"/>
          <w:numId w:val="7"/>
        </w:numPr>
        <w:ind w:left="709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Более 15 опубликованных </w:t>
      </w:r>
      <w:hyperlink r:id="rId7" w:history="1">
        <w:r w:rsidR="004A24A9" w:rsidRPr="004A24A9">
          <w:rPr>
            <w:rStyle w:val="a9"/>
            <w:rFonts w:ascii="Arial" w:eastAsia="Times New Roman" w:hAnsi="Arial" w:cs="Arial"/>
          </w:rPr>
          <w:t>на официальном сайте проекта</w:t>
        </w:r>
      </w:hyperlink>
      <w:r w:rsidR="004A24A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текстов</w:t>
      </w:r>
    </w:p>
    <w:p w:rsidR="008125D8" w:rsidRPr="008125D8" w:rsidRDefault="008125D8" w:rsidP="008B3B30">
      <w:pPr>
        <w:pStyle w:val="aa"/>
        <w:numPr>
          <w:ilvl w:val="0"/>
          <w:numId w:val="7"/>
        </w:numPr>
        <w:ind w:left="709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Создание участниками Лаборатории </w:t>
      </w:r>
      <w:r w:rsidR="00F53F75">
        <w:rPr>
          <w:rFonts w:ascii="Arial" w:eastAsia="Times New Roman" w:hAnsi="Arial" w:cs="Arial"/>
          <w:color w:val="000000"/>
        </w:rPr>
        <w:t xml:space="preserve">критического онлайн-журнала </w:t>
      </w:r>
      <w:r w:rsidR="00F53F75">
        <w:rPr>
          <w:rFonts w:ascii="Arial" w:eastAsia="Times New Roman" w:hAnsi="Arial" w:cs="Arial"/>
          <w:color w:val="000000"/>
          <w:lang w:val="en-US"/>
        </w:rPr>
        <w:t>Spectate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125D8" w:rsidRDefault="008125D8" w:rsidP="008B3B30">
      <w:pPr>
        <w:pStyle w:val="aa"/>
        <w:numPr>
          <w:ilvl w:val="0"/>
          <w:numId w:val="7"/>
        </w:numPr>
        <w:ind w:left="709"/>
        <w:jc w:val="both"/>
        <w:rPr>
          <w:rFonts w:ascii="Arial" w:eastAsia="Times New Roman" w:hAnsi="Arial" w:cs="Arial"/>
          <w:color w:val="000000"/>
        </w:rPr>
      </w:pPr>
      <w:r w:rsidRPr="008125D8">
        <w:rPr>
          <w:rFonts w:ascii="Arial" w:eastAsia="Times New Roman" w:hAnsi="Arial" w:cs="Arial"/>
          <w:color w:val="000000"/>
        </w:rPr>
        <w:t>Конференция «</w:t>
      </w:r>
      <w:r>
        <w:rPr>
          <w:rFonts w:ascii="Arial" w:eastAsia="Times New Roman" w:hAnsi="Arial" w:cs="Arial"/>
          <w:color w:val="000000"/>
        </w:rPr>
        <w:t>Что такое критика?»</w:t>
      </w:r>
    </w:p>
    <w:p w:rsidR="008125D8" w:rsidRDefault="008125D8" w:rsidP="008B3B30">
      <w:pPr>
        <w:pStyle w:val="aa"/>
        <w:numPr>
          <w:ilvl w:val="0"/>
          <w:numId w:val="7"/>
        </w:numPr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Дискуссия «Фигуры власти, коды регрессии»</w:t>
      </w:r>
    </w:p>
    <w:p w:rsidR="008125D8" w:rsidRDefault="008125D8" w:rsidP="008B3B30">
      <w:pPr>
        <w:pStyle w:val="aa"/>
        <w:numPr>
          <w:ilvl w:val="0"/>
          <w:numId w:val="7"/>
        </w:numPr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Круглый стол «</w:t>
      </w:r>
      <w:r w:rsidRPr="008125D8">
        <w:rPr>
          <w:rFonts w:ascii="Arial" w:eastAsia="Times New Roman" w:hAnsi="Arial" w:cs="Arial"/>
          <w:color w:val="000000"/>
        </w:rPr>
        <w:t>Институции (VS) Самоорганизации в современном искусстве</w:t>
      </w:r>
      <w:r>
        <w:rPr>
          <w:rFonts w:ascii="Arial" w:eastAsia="Times New Roman" w:hAnsi="Arial" w:cs="Arial"/>
          <w:color w:val="000000"/>
        </w:rPr>
        <w:t>»</w:t>
      </w:r>
    </w:p>
    <w:p w:rsidR="008125D8" w:rsidRPr="002E006E" w:rsidRDefault="008125D8" w:rsidP="008125D8">
      <w:pPr>
        <w:jc w:val="both"/>
        <w:rPr>
          <w:rFonts w:ascii="Arial" w:eastAsia="Times New Roman" w:hAnsi="Arial" w:cs="Arial"/>
        </w:rPr>
      </w:pPr>
    </w:p>
    <w:p w:rsidR="00F53F75" w:rsidRPr="002E006E" w:rsidRDefault="00F53F75" w:rsidP="00F53F75">
      <w:pPr>
        <w:jc w:val="both"/>
        <w:rPr>
          <w:rFonts w:ascii="Arial" w:eastAsia="Times New Roman" w:hAnsi="Arial" w:cs="Arial"/>
          <w:b/>
        </w:rPr>
      </w:pPr>
      <w:r w:rsidRPr="002E006E">
        <w:rPr>
          <w:rFonts w:ascii="Arial" w:eastAsia="Times New Roman" w:hAnsi="Arial" w:cs="Arial"/>
          <w:b/>
        </w:rPr>
        <w:t>Структура Лаборатории</w:t>
      </w:r>
    </w:p>
    <w:p w:rsidR="00F53F75" w:rsidRPr="002E006E" w:rsidRDefault="00F53F75" w:rsidP="00F53F75">
      <w:pPr>
        <w:jc w:val="both"/>
        <w:rPr>
          <w:rFonts w:ascii="Arial" w:eastAsia="Times New Roman" w:hAnsi="Arial" w:cs="Arial"/>
        </w:rPr>
      </w:pPr>
    </w:p>
    <w:p w:rsidR="00F53F75" w:rsidRDefault="00F53F75" w:rsidP="00F53F75">
      <w:p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Программа</w:t>
      </w:r>
      <w:r w:rsidR="004C0117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Лаборатории художественной критики</w:t>
      </w:r>
      <w:r w:rsidRP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предусматривает годичное обучение. Каждый</w:t>
      </w:r>
      <w:r w:rsidRP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год обучения разделен на три триместра. Программа состоит из еженедельных</w:t>
      </w:r>
      <w:r w:rsidRP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теоретических и практических занятий два раза в неделю. Раз в триместр выходит печатный</w:t>
      </w:r>
      <w:r w:rsidRP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b/>
          <w:color w:val="000000"/>
        </w:rPr>
        <w:t>Бюллетень</w:t>
      </w:r>
      <w:r w:rsidRPr="002E006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2E006E">
        <w:rPr>
          <w:rFonts w:ascii="Arial" w:eastAsia="Times New Roman" w:hAnsi="Arial" w:cs="Arial"/>
          <w:color w:val="000000"/>
        </w:rPr>
        <w:t>периодическое издание по искусству, критике и теории</w:t>
      </w:r>
      <w:r>
        <w:rPr>
          <w:rFonts w:ascii="Arial" w:eastAsia="Times New Roman" w:hAnsi="Arial" w:cs="Arial"/>
          <w:color w:val="000000"/>
        </w:rPr>
        <w:t>)</w:t>
      </w:r>
      <w:r w:rsidRPr="002E006E">
        <w:rPr>
          <w:rFonts w:ascii="Arial" w:eastAsia="Times New Roman" w:hAnsi="Arial" w:cs="Arial"/>
          <w:color w:val="000000"/>
        </w:rPr>
        <w:t xml:space="preserve"> и проходит</w:t>
      </w:r>
      <w:r w:rsidRP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конференция.</w:t>
      </w:r>
      <w:r w:rsidRP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В составе экспертного совета ведущие специалисты в области современных медиа,</w:t>
      </w:r>
      <w:r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искусствоведы, теоретики и кураторы.</w:t>
      </w:r>
    </w:p>
    <w:p w:rsidR="00F53F75" w:rsidRDefault="00F53F75" w:rsidP="00F53F75">
      <w:pPr>
        <w:jc w:val="both"/>
        <w:rPr>
          <w:rFonts w:ascii="Arial" w:eastAsia="Times New Roman" w:hAnsi="Arial" w:cs="Arial"/>
          <w:color w:val="000000"/>
        </w:rPr>
      </w:pPr>
    </w:p>
    <w:p w:rsidR="002E006E" w:rsidRPr="0093017B" w:rsidRDefault="003D0586" w:rsidP="002E006E">
      <w:pPr>
        <w:jc w:val="both"/>
        <w:rPr>
          <w:rFonts w:ascii="Arial" w:eastAsia="Times New Roman" w:hAnsi="Arial" w:cs="Arial"/>
          <w:b/>
          <w:color w:val="000000"/>
        </w:rPr>
      </w:pPr>
      <w:r w:rsidRPr="002E006E">
        <w:rPr>
          <w:rFonts w:ascii="Arial" w:eastAsia="Times New Roman" w:hAnsi="Arial" w:cs="Arial"/>
          <w:b/>
          <w:color w:val="000000"/>
        </w:rPr>
        <w:t xml:space="preserve">Эксперты Лаборатории: </w:t>
      </w:r>
    </w:p>
    <w:p w:rsidR="002E006E" w:rsidRPr="0093017B" w:rsidRDefault="002E006E" w:rsidP="002E006E">
      <w:pPr>
        <w:jc w:val="both"/>
        <w:rPr>
          <w:rFonts w:ascii="Arial" w:eastAsia="Times New Roman" w:hAnsi="Arial" w:cs="Arial"/>
          <w:color w:val="000000"/>
        </w:rPr>
      </w:pPr>
    </w:p>
    <w:p w:rsidR="002E006E" w:rsidRPr="00244A52" w:rsidRDefault="003D0586" w:rsidP="00244A52">
      <w:pPr>
        <w:pStyle w:val="a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</w:rPr>
      </w:pPr>
      <w:r w:rsidRPr="00244A52">
        <w:rPr>
          <w:rFonts w:ascii="Arial" w:eastAsia="Times New Roman" w:hAnsi="Arial" w:cs="Arial"/>
          <w:b/>
          <w:color w:val="000000"/>
        </w:rPr>
        <w:t>Светлана Баскова</w:t>
      </w:r>
      <w:r w:rsidRPr="00244A52">
        <w:rPr>
          <w:rFonts w:ascii="Arial" w:eastAsia="Times New Roman" w:hAnsi="Arial" w:cs="Arial"/>
          <w:color w:val="000000"/>
        </w:rPr>
        <w:t xml:space="preserve"> (руководитель Лаборатории художественно</w:t>
      </w:r>
      <w:r w:rsidR="00E556EC">
        <w:rPr>
          <w:rFonts w:ascii="Arial" w:eastAsia="Times New Roman" w:hAnsi="Arial" w:cs="Arial"/>
          <w:color w:val="000000"/>
        </w:rPr>
        <w:t>й</w:t>
      </w:r>
      <w:r w:rsidRPr="00244A52">
        <w:rPr>
          <w:rFonts w:ascii="Arial" w:eastAsia="Times New Roman" w:hAnsi="Arial" w:cs="Arial"/>
          <w:color w:val="000000"/>
        </w:rPr>
        <w:t xml:space="preserve"> критики. Режиссер, куратор, директор института </w:t>
      </w:r>
      <w:r w:rsidR="004C0117" w:rsidRPr="004C0117">
        <w:rPr>
          <w:rFonts w:ascii="Arial" w:eastAsia="Times New Roman" w:hAnsi="Arial" w:cs="Arial"/>
          <w:color w:val="000000"/>
        </w:rPr>
        <w:t>«База»</w:t>
      </w:r>
      <w:r w:rsidRPr="00244A52">
        <w:rPr>
          <w:rFonts w:ascii="Arial" w:eastAsia="Times New Roman" w:hAnsi="Arial" w:cs="Arial"/>
          <w:color w:val="000000"/>
        </w:rPr>
        <w:t xml:space="preserve">. Окончила </w:t>
      </w:r>
      <w:proofErr w:type="spellStart"/>
      <w:r w:rsidRPr="00244A52">
        <w:rPr>
          <w:rFonts w:ascii="Arial" w:eastAsia="Times New Roman" w:hAnsi="Arial" w:cs="Arial"/>
          <w:color w:val="000000"/>
        </w:rPr>
        <w:t>МАрхИ</w:t>
      </w:r>
      <w:proofErr w:type="spellEnd"/>
      <w:r w:rsidRPr="00244A52">
        <w:rPr>
          <w:rFonts w:ascii="Arial" w:eastAsia="Times New Roman" w:hAnsi="Arial" w:cs="Arial"/>
          <w:color w:val="000000"/>
        </w:rPr>
        <w:t>)</w:t>
      </w:r>
      <w:r w:rsidR="006721F8" w:rsidRPr="00244A52">
        <w:rPr>
          <w:rFonts w:ascii="Arial" w:eastAsia="Times New Roman" w:hAnsi="Arial" w:cs="Arial"/>
          <w:color w:val="000000"/>
        </w:rPr>
        <w:t xml:space="preserve">; </w:t>
      </w:r>
    </w:p>
    <w:p w:rsidR="002E006E" w:rsidRPr="00244A52" w:rsidRDefault="002E006E" w:rsidP="00244A52">
      <w:pPr>
        <w:pStyle w:val="a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</w:rPr>
      </w:pPr>
      <w:r w:rsidRPr="00244A52">
        <w:rPr>
          <w:rFonts w:ascii="Arial" w:eastAsia="Times New Roman" w:hAnsi="Arial" w:cs="Arial"/>
          <w:b/>
          <w:color w:val="000000"/>
        </w:rPr>
        <w:t xml:space="preserve">Константин </w:t>
      </w:r>
      <w:proofErr w:type="spellStart"/>
      <w:r w:rsidRPr="00244A52">
        <w:rPr>
          <w:rFonts w:ascii="Arial" w:eastAsia="Times New Roman" w:hAnsi="Arial" w:cs="Arial"/>
          <w:b/>
          <w:color w:val="000000"/>
        </w:rPr>
        <w:t>Бохоров</w:t>
      </w:r>
      <w:proofErr w:type="spellEnd"/>
      <w:r w:rsidRPr="00244A52">
        <w:rPr>
          <w:rFonts w:ascii="Arial" w:eastAsia="Times New Roman" w:hAnsi="Arial" w:cs="Arial"/>
          <w:b/>
          <w:color w:val="000000"/>
        </w:rPr>
        <w:t xml:space="preserve"> </w:t>
      </w:r>
      <w:r w:rsidRPr="00244A52">
        <w:rPr>
          <w:rFonts w:ascii="Arial" w:eastAsia="Times New Roman" w:hAnsi="Arial" w:cs="Arial"/>
          <w:color w:val="000000"/>
        </w:rPr>
        <w:t>(искусствовед, исследователь художественного перформанса и новых медиа, куратор Центра современно</w:t>
      </w:r>
      <w:r w:rsidR="00E556EC">
        <w:rPr>
          <w:rFonts w:ascii="Arial" w:eastAsia="Times New Roman" w:hAnsi="Arial" w:cs="Arial"/>
          <w:color w:val="000000"/>
        </w:rPr>
        <w:t>й</w:t>
      </w:r>
      <w:r w:rsidRPr="00244A52">
        <w:rPr>
          <w:rFonts w:ascii="Arial" w:eastAsia="Times New Roman" w:hAnsi="Arial" w:cs="Arial"/>
          <w:color w:val="000000"/>
        </w:rPr>
        <w:t xml:space="preserve"> культуры «</w:t>
      </w:r>
      <w:proofErr w:type="spellStart"/>
      <w:r w:rsidRPr="00244A52">
        <w:rPr>
          <w:rFonts w:ascii="Arial" w:eastAsia="Times New Roman" w:hAnsi="Arial" w:cs="Arial"/>
          <w:color w:val="000000"/>
        </w:rPr>
        <w:t>МедиаАртЛаб</w:t>
      </w:r>
      <w:proofErr w:type="spellEnd"/>
      <w:r w:rsidRPr="00244A52">
        <w:rPr>
          <w:rFonts w:ascii="Arial" w:eastAsia="Times New Roman" w:hAnsi="Arial" w:cs="Arial"/>
          <w:color w:val="000000"/>
        </w:rPr>
        <w:t xml:space="preserve">», член МСХ и AICA, кандидат культурологии); </w:t>
      </w:r>
    </w:p>
    <w:p w:rsidR="002E006E" w:rsidRPr="00244A52" w:rsidRDefault="002E006E" w:rsidP="00244A52">
      <w:pPr>
        <w:pStyle w:val="a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</w:rPr>
      </w:pPr>
      <w:r w:rsidRPr="00244A52">
        <w:rPr>
          <w:rFonts w:ascii="Arial" w:eastAsia="Times New Roman" w:hAnsi="Arial" w:cs="Arial"/>
          <w:b/>
          <w:color w:val="000000"/>
        </w:rPr>
        <w:t xml:space="preserve">Борис Клюшников </w:t>
      </w:r>
      <w:r w:rsidRPr="00244A52">
        <w:rPr>
          <w:rFonts w:ascii="Arial" w:eastAsia="Times New Roman" w:hAnsi="Arial" w:cs="Arial"/>
          <w:color w:val="000000"/>
        </w:rPr>
        <w:t xml:space="preserve">(теоретик современного искусства, критик, преподаватель кафедры «Кино и современного искусства» РГГУ, института </w:t>
      </w:r>
      <w:r w:rsidR="004C0117" w:rsidRPr="004C0117">
        <w:rPr>
          <w:rFonts w:ascii="Arial" w:eastAsia="Times New Roman" w:hAnsi="Arial" w:cs="Arial"/>
          <w:color w:val="000000"/>
        </w:rPr>
        <w:t>«База»</w:t>
      </w:r>
      <w:r w:rsidRPr="00244A52">
        <w:rPr>
          <w:rFonts w:ascii="Arial" w:eastAsia="Times New Roman" w:hAnsi="Arial" w:cs="Arial"/>
          <w:color w:val="000000"/>
        </w:rPr>
        <w:t xml:space="preserve">, школы фотографии и мультимедиа им. Родченко. Автор статей по </w:t>
      </w:r>
      <w:r w:rsidRPr="00244A52">
        <w:rPr>
          <w:rFonts w:ascii="Arial" w:eastAsia="Times New Roman" w:hAnsi="Arial" w:cs="Arial"/>
          <w:color w:val="000000"/>
        </w:rPr>
        <w:lastRenderedPageBreak/>
        <w:t>философии искусства, критических текстов и курсов лекци</w:t>
      </w:r>
      <w:r w:rsidR="004C0117">
        <w:rPr>
          <w:rFonts w:ascii="Arial" w:eastAsia="Times New Roman" w:hAnsi="Arial" w:cs="Arial"/>
          <w:color w:val="000000"/>
        </w:rPr>
        <w:t>й</w:t>
      </w:r>
      <w:r w:rsidRPr="00244A52">
        <w:rPr>
          <w:rFonts w:ascii="Arial" w:eastAsia="Times New Roman" w:hAnsi="Arial" w:cs="Arial"/>
          <w:color w:val="000000"/>
        </w:rPr>
        <w:t xml:space="preserve"> по теории современного искусства);</w:t>
      </w:r>
    </w:p>
    <w:p w:rsidR="002E006E" w:rsidRPr="00244A52" w:rsidRDefault="002E006E" w:rsidP="00244A52">
      <w:pPr>
        <w:pStyle w:val="a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</w:rPr>
      </w:pPr>
      <w:r w:rsidRPr="00244A52">
        <w:rPr>
          <w:rFonts w:ascii="Arial" w:eastAsia="Times New Roman" w:hAnsi="Arial" w:cs="Arial"/>
          <w:b/>
          <w:color w:val="000000"/>
        </w:rPr>
        <w:t>Анатолии</w:t>
      </w:r>
      <w:r w:rsidRPr="00244A52">
        <w:rPr>
          <w:rFonts w:ascii="yandex-sans" w:eastAsia="Times New Roman" w:hAnsi="yandex-sans" w:cs="Arial"/>
          <w:b/>
          <w:color w:val="000000"/>
        </w:rPr>
        <w:t>̆</w:t>
      </w:r>
      <w:r w:rsidRPr="00244A52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244A52">
        <w:rPr>
          <w:rFonts w:ascii="Arial" w:eastAsia="Times New Roman" w:hAnsi="Arial" w:cs="Arial"/>
          <w:b/>
          <w:color w:val="000000"/>
        </w:rPr>
        <w:t>Осмоловски</w:t>
      </w:r>
      <w:r w:rsidR="00E556EC">
        <w:rPr>
          <w:rFonts w:ascii="Arial" w:eastAsia="Times New Roman" w:hAnsi="Arial" w:cs="Arial"/>
          <w:b/>
          <w:color w:val="000000"/>
        </w:rPr>
        <w:t>й</w:t>
      </w:r>
      <w:proofErr w:type="spellEnd"/>
      <w:r w:rsidRPr="00244A52">
        <w:rPr>
          <w:rFonts w:ascii="yandex-sans" w:eastAsia="Times New Roman" w:hAnsi="yandex-sans" w:cs="Arial"/>
          <w:b/>
          <w:color w:val="000000"/>
        </w:rPr>
        <w:t xml:space="preserve"> </w:t>
      </w:r>
      <w:r w:rsidRPr="00244A52">
        <w:rPr>
          <w:rFonts w:ascii="Arial" w:eastAsia="Times New Roman" w:hAnsi="Arial" w:cs="Arial"/>
          <w:color w:val="000000"/>
        </w:rPr>
        <w:t xml:space="preserve">(художник, куратор, теоретик искусства, </w:t>
      </w:r>
      <w:r w:rsidR="00E556EC">
        <w:rPr>
          <w:rFonts w:ascii="Arial" w:eastAsia="Times New Roman" w:hAnsi="Arial" w:cs="Arial"/>
          <w:color w:val="000000"/>
        </w:rPr>
        <w:t>главный</w:t>
      </w:r>
      <w:r w:rsidRPr="00244A52">
        <w:rPr>
          <w:rFonts w:ascii="Arial" w:eastAsia="Times New Roman" w:hAnsi="Arial" w:cs="Arial"/>
          <w:color w:val="000000"/>
        </w:rPr>
        <w:t xml:space="preserve"> редактор журнала «База». Основатель и ректор института </w:t>
      </w:r>
      <w:r w:rsidR="004C0117" w:rsidRPr="004C0117">
        <w:rPr>
          <w:rFonts w:ascii="Arial" w:eastAsia="Times New Roman" w:hAnsi="Arial" w:cs="Arial"/>
          <w:color w:val="000000"/>
        </w:rPr>
        <w:t>«База»</w:t>
      </w:r>
      <w:r w:rsidRPr="00244A52">
        <w:rPr>
          <w:rFonts w:ascii="Arial" w:eastAsia="Times New Roman" w:hAnsi="Arial" w:cs="Arial"/>
          <w:color w:val="000000"/>
        </w:rPr>
        <w:t xml:space="preserve">); </w:t>
      </w:r>
    </w:p>
    <w:p w:rsidR="00244A52" w:rsidRDefault="006721F8" w:rsidP="00244A52">
      <w:pPr>
        <w:pStyle w:val="a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</w:rPr>
      </w:pPr>
      <w:r w:rsidRPr="00244A52">
        <w:rPr>
          <w:rFonts w:ascii="Arial" w:eastAsia="Times New Roman" w:hAnsi="Arial" w:cs="Arial"/>
          <w:b/>
          <w:color w:val="000000"/>
        </w:rPr>
        <w:t>Егор Софронов</w:t>
      </w:r>
      <w:r w:rsidRPr="00244A52">
        <w:rPr>
          <w:rFonts w:ascii="Arial" w:eastAsia="Times New Roman" w:hAnsi="Arial" w:cs="Arial"/>
          <w:color w:val="000000"/>
        </w:rPr>
        <w:t xml:space="preserve"> (</w:t>
      </w:r>
      <w:r w:rsidR="00E556EC" w:rsidRPr="00244A52">
        <w:rPr>
          <w:rFonts w:ascii="Arial" w:eastAsia="Times New Roman" w:hAnsi="Arial" w:cs="Arial"/>
          <w:color w:val="000000"/>
        </w:rPr>
        <w:t>художествен</w:t>
      </w:r>
      <w:r w:rsidR="00E556EC">
        <w:rPr>
          <w:rFonts w:ascii="Arial" w:eastAsia="Times New Roman" w:hAnsi="Arial" w:cs="Arial"/>
          <w:color w:val="000000"/>
        </w:rPr>
        <w:t>ный</w:t>
      </w:r>
      <w:r w:rsidRPr="00244A52">
        <w:rPr>
          <w:rFonts w:ascii="Arial" w:eastAsia="Times New Roman" w:hAnsi="Arial" w:cs="Arial"/>
          <w:color w:val="000000"/>
        </w:rPr>
        <w:t xml:space="preserve"> критик. Редактор Художественного журнала. Публиковался в aroundart.org, в журналах Разногласия, Искусство кино, Художественном журнале и других изданиях. Преподаватель института </w:t>
      </w:r>
      <w:r w:rsidR="004C0117" w:rsidRPr="004C0117">
        <w:rPr>
          <w:rFonts w:ascii="Arial" w:eastAsia="Times New Roman" w:hAnsi="Arial" w:cs="Arial"/>
          <w:color w:val="000000"/>
        </w:rPr>
        <w:t>«База»</w:t>
      </w:r>
      <w:r w:rsidRPr="00244A52">
        <w:rPr>
          <w:rFonts w:ascii="Arial" w:eastAsia="Times New Roman" w:hAnsi="Arial" w:cs="Arial"/>
          <w:color w:val="000000"/>
        </w:rPr>
        <w:t>)</w:t>
      </w:r>
      <w:r w:rsidR="00D33D0E">
        <w:rPr>
          <w:rFonts w:ascii="Arial" w:eastAsia="Times New Roman" w:hAnsi="Arial" w:cs="Arial"/>
          <w:color w:val="000000"/>
        </w:rPr>
        <w:t>.</w:t>
      </w:r>
    </w:p>
    <w:p w:rsidR="006721F8" w:rsidRPr="002E006E" w:rsidRDefault="006721F8" w:rsidP="002E006E">
      <w:pPr>
        <w:ind w:left="-1701" w:right="-850"/>
        <w:jc w:val="both"/>
        <w:rPr>
          <w:rFonts w:ascii="Arial" w:hAnsi="Arial" w:cs="Arial"/>
        </w:rPr>
      </w:pPr>
    </w:p>
    <w:p w:rsidR="002E006E" w:rsidRDefault="002E006E" w:rsidP="002E006E">
      <w:pPr>
        <w:jc w:val="both"/>
        <w:rPr>
          <w:rFonts w:ascii="Arial" w:eastAsia="Times New Roman" w:hAnsi="Arial" w:cs="Arial"/>
          <w:color w:val="000000"/>
        </w:rPr>
      </w:pPr>
    </w:p>
    <w:p w:rsidR="00BD7604" w:rsidRDefault="00BD7604" w:rsidP="002E006E">
      <w:pPr>
        <w:jc w:val="both"/>
        <w:rPr>
          <w:rFonts w:ascii="Arial" w:eastAsia="Times New Roman" w:hAnsi="Arial" w:cs="Arial"/>
          <w:b/>
          <w:color w:val="000000"/>
        </w:rPr>
      </w:pPr>
      <w:r w:rsidRPr="002E006E">
        <w:rPr>
          <w:rFonts w:ascii="Arial" w:eastAsia="Times New Roman" w:hAnsi="Arial" w:cs="Arial"/>
          <w:b/>
          <w:color w:val="000000"/>
        </w:rPr>
        <w:t>Т</w:t>
      </w:r>
      <w:r w:rsidR="00684D43" w:rsidRPr="002E006E">
        <w:rPr>
          <w:rFonts w:ascii="Arial" w:eastAsia="Times New Roman" w:hAnsi="Arial" w:cs="Arial"/>
          <w:b/>
          <w:color w:val="000000"/>
        </w:rPr>
        <w:t xml:space="preserve">ребования: </w:t>
      </w:r>
    </w:p>
    <w:p w:rsidR="002E006E" w:rsidRPr="002E006E" w:rsidRDefault="002E006E" w:rsidP="002E006E">
      <w:pPr>
        <w:jc w:val="both"/>
        <w:rPr>
          <w:rFonts w:ascii="Arial" w:eastAsia="Times New Roman" w:hAnsi="Arial" w:cs="Arial"/>
          <w:b/>
          <w:color w:val="000000"/>
        </w:rPr>
      </w:pPr>
    </w:p>
    <w:p w:rsidR="00BD7604" w:rsidRPr="002E006E" w:rsidRDefault="00BD7604" w:rsidP="002E006E">
      <w:pPr>
        <w:pStyle w:val="a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Гражданство РФ и возраст не менее 19 лет</w:t>
      </w:r>
    </w:p>
    <w:p w:rsidR="00244A52" w:rsidRDefault="00BD7604" w:rsidP="002E006E">
      <w:pPr>
        <w:pStyle w:val="a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 xml:space="preserve">Неполное или высшее образование </w:t>
      </w:r>
      <w:r w:rsidR="00244A52">
        <w:rPr>
          <w:rFonts w:ascii="Arial" w:eastAsia="Times New Roman" w:hAnsi="Arial" w:cs="Arial"/>
          <w:color w:val="000000"/>
        </w:rPr>
        <w:t>в</w:t>
      </w:r>
      <w:r w:rsidRPr="002E006E">
        <w:rPr>
          <w:rFonts w:ascii="Arial" w:eastAsia="Times New Roman" w:hAnsi="Arial" w:cs="Arial"/>
          <w:color w:val="000000"/>
        </w:rPr>
        <w:t xml:space="preserve"> гуманитарной или связанной с </w:t>
      </w:r>
    </w:p>
    <w:p w:rsidR="00BD7604" w:rsidRPr="002E006E" w:rsidRDefault="00BD7604" w:rsidP="00244A52">
      <w:pPr>
        <w:pStyle w:val="aa"/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медиа</w:t>
      </w:r>
      <w:r w:rsidR="00684D43" w:rsidRPr="002E006E">
        <w:rPr>
          <w:rFonts w:ascii="Arial" w:eastAsia="Times New Roman" w:hAnsi="Arial" w:cs="Arial"/>
          <w:color w:val="000000"/>
        </w:rPr>
        <w:t>-</w:t>
      </w:r>
      <w:r w:rsidR="0093017B">
        <w:rPr>
          <w:rFonts w:ascii="Arial" w:eastAsia="Times New Roman" w:hAnsi="Arial" w:cs="Arial"/>
          <w:color w:val="000000"/>
        </w:rPr>
        <w:t>коммуникациями</w:t>
      </w:r>
      <w:r w:rsidR="00244A52" w:rsidRPr="00244A52">
        <w:rPr>
          <w:rFonts w:ascii="Arial" w:eastAsia="Times New Roman" w:hAnsi="Arial" w:cs="Arial"/>
          <w:color w:val="000000"/>
        </w:rPr>
        <w:t xml:space="preserve"> </w:t>
      </w:r>
      <w:r w:rsidR="00244A52">
        <w:rPr>
          <w:rFonts w:ascii="Arial" w:eastAsia="Times New Roman" w:hAnsi="Arial" w:cs="Arial"/>
          <w:color w:val="000000"/>
        </w:rPr>
        <w:t xml:space="preserve">сфере </w:t>
      </w:r>
      <w:r w:rsidR="0093017B">
        <w:rPr>
          <w:rFonts w:ascii="Arial" w:eastAsia="Times New Roman" w:hAnsi="Arial" w:cs="Arial"/>
          <w:color w:val="000000"/>
        </w:rPr>
        <w:t>(</w:t>
      </w:r>
      <w:r w:rsidR="0093017B">
        <w:rPr>
          <w:rFonts w:ascii="Arial" w:eastAsia="Times New Roman" w:hAnsi="Arial" w:cs="Arial"/>
          <w:color w:val="000000"/>
          <w:lang w:val="en-US"/>
        </w:rPr>
        <w:t>PR</w:t>
      </w:r>
      <w:r w:rsidRPr="002E006E">
        <w:rPr>
          <w:rFonts w:ascii="Arial" w:eastAsia="Times New Roman" w:hAnsi="Arial" w:cs="Arial"/>
          <w:color w:val="000000"/>
        </w:rPr>
        <w:t xml:space="preserve"> и маркетинг)</w:t>
      </w:r>
    </w:p>
    <w:p w:rsidR="00BD7604" w:rsidRPr="002E006E" w:rsidRDefault="00BD7604" w:rsidP="002E006E">
      <w:pPr>
        <w:pStyle w:val="a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Релевантный</w:t>
      </w:r>
      <w:r w:rsidR="004C0117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выбранному направлению</w:t>
      </w:r>
      <w:r w:rsidR="004C0117">
        <w:rPr>
          <w:rFonts w:ascii="Arial" w:eastAsia="Times New Roman" w:hAnsi="Arial" w:cs="Arial"/>
          <w:color w:val="000000"/>
        </w:rPr>
        <w:t xml:space="preserve"> </w:t>
      </w:r>
      <w:r w:rsidR="004C0117" w:rsidRPr="002E006E">
        <w:rPr>
          <w:rFonts w:ascii="Arial" w:eastAsia="Times New Roman" w:hAnsi="Arial" w:cs="Arial"/>
          <w:color w:val="000000"/>
        </w:rPr>
        <w:t xml:space="preserve">опыт </w:t>
      </w:r>
      <w:r w:rsidRPr="002E006E">
        <w:rPr>
          <w:rFonts w:ascii="Arial" w:eastAsia="Times New Roman" w:hAnsi="Arial" w:cs="Arial"/>
          <w:color w:val="000000"/>
        </w:rPr>
        <w:t>(стажировка, работа, наличие</w:t>
      </w:r>
      <w:r w:rsid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публикаций по искусству, дизайну, архитектуре и моде)</w:t>
      </w:r>
    </w:p>
    <w:p w:rsidR="00BD7604" w:rsidRPr="002E006E" w:rsidRDefault="00BD7604" w:rsidP="002E006E">
      <w:pPr>
        <w:pStyle w:val="a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Английский язык</w:t>
      </w:r>
    </w:p>
    <w:p w:rsidR="002E006E" w:rsidRDefault="002E006E" w:rsidP="002E006E">
      <w:pPr>
        <w:jc w:val="both"/>
        <w:rPr>
          <w:rFonts w:ascii="Arial" w:eastAsia="Times New Roman" w:hAnsi="Arial" w:cs="Arial"/>
          <w:color w:val="000000"/>
        </w:rPr>
      </w:pPr>
    </w:p>
    <w:p w:rsidR="00C0019C" w:rsidRPr="002E006E" w:rsidRDefault="00BD7604" w:rsidP="002E006E">
      <w:p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Приоритет будет отдаваться заявителям</w:t>
      </w:r>
      <w:r w:rsidR="00684D43" w:rsidRPr="002E006E">
        <w:rPr>
          <w:rFonts w:ascii="Arial" w:eastAsia="Times New Roman" w:hAnsi="Arial" w:cs="Arial"/>
          <w:color w:val="000000"/>
        </w:rPr>
        <w:t>, и</w:t>
      </w:r>
      <w:r w:rsidRPr="002E006E">
        <w:rPr>
          <w:rFonts w:ascii="Arial" w:eastAsia="Times New Roman" w:hAnsi="Arial" w:cs="Arial"/>
          <w:color w:val="000000"/>
        </w:rPr>
        <w:t>меющим опыт написания научных текстов</w:t>
      </w:r>
      <w:r w:rsidR="00684D43" w:rsidRPr="002E006E">
        <w:rPr>
          <w:rFonts w:ascii="Arial" w:eastAsia="Times New Roman" w:hAnsi="Arial" w:cs="Arial"/>
          <w:color w:val="000000"/>
        </w:rPr>
        <w:t xml:space="preserve"> и </w:t>
      </w:r>
      <w:r w:rsidRPr="002E006E">
        <w:rPr>
          <w:rFonts w:ascii="Arial" w:eastAsia="Times New Roman" w:hAnsi="Arial" w:cs="Arial"/>
          <w:color w:val="000000"/>
        </w:rPr>
        <w:t>опыт ведения семинаров и лекционных курсов</w:t>
      </w:r>
      <w:r w:rsidR="00684D43" w:rsidRPr="002E006E">
        <w:rPr>
          <w:rFonts w:ascii="Arial" w:eastAsia="Times New Roman" w:hAnsi="Arial" w:cs="Arial"/>
          <w:color w:val="000000"/>
        </w:rPr>
        <w:t>, о</w:t>
      </w:r>
      <w:r w:rsidRPr="002E006E">
        <w:rPr>
          <w:rFonts w:ascii="Arial" w:eastAsia="Times New Roman" w:hAnsi="Arial" w:cs="Arial"/>
          <w:color w:val="000000"/>
        </w:rPr>
        <w:t>риентирующи</w:t>
      </w:r>
      <w:r w:rsidR="004C0117">
        <w:rPr>
          <w:rFonts w:ascii="Arial" w:eastAsia="Times New Roman" w:hAnsi="Arial" w:cs="Arial"/>
          <w:color w:val="000000"/>
        </w:rPr>
        <w:t>м</w:t>
      </w:r>
      <w:r w:rsidRPr="002E006E">
        <w:rPr>
          <w:rFonts w:ascii="Arial" w:eastAsia="Times New Roman" w:hAnsi="Arial" w:cs="Arial"/>
          <w:color w:val="000000"/>
        </w:rPr>
        <w:t>ся в контексте современного российского искусства и</w:t>
      </w:r>
      <w:r w:rsidR="0093017B" w:rsidRPr="0093017B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 xml:space="preserve">эрудированным в </w:t>
      </w:r>
      <w:r w:rsidR="00E556EC">
        <w:rPr>
          <w:rFonts w:ascii="Arial" w:eastAsia="Times New Roman" w:hAnsi="Arial" w:cs="Arial"/>
          <w:color w:val="000000"/>
        </w:rPr>
        <w:t xml:space="preserve">истории </w:t>
      </w:r>
      <w:r w:rsidRPr="002E006E">
        <w:rPr>
          <w:rFonts w:ascii="Arial" w:eastAsia="Times New Roman" w:hAnsi="Arial" w:cs="Arial"/>
          <w:color w:val="000000"/>
        </w:rPr>
        <w:t>художественно</w:t>
      </w:r>
      <w:r w:rsidR="00E556EC">
        <w:rPr>
          <w:rFonts w:ascii="Arial" w:eastAsia="Times New Roman" w:hAnsi="Arial" w:cs="Arial"/>
          <w:color w:val="000000"/>
        </w:rPr>
        <w:t>го</w:t>
      </w:r>
      <w:r w:rsidRPr="002E006E">
        <w:rPr>
          <w:rFonts w:ascii="Arial" w:eastAsia="Times New Roman" w:hAnsi="Arial" w:cs="Arial"/>
          <w:color w:val="000000"/>
        </w:rPr>
        <w:t xml:space="preserve"> процесс</w:t>
      </w:r>
      <w:r w:rsidR="00E556EC">
        <w:rPr>
          <w:rFonts w:ascii="Arial" w:eastAsia="Times New Roman" w:hAnsi="Arial" w:cs="Arial"/>
          <w:color w:val="000000"/>
        </w:rPr>
        <w:t>а</w:t>
      </w:r>
      <w:r w:rsidR="00684D43" w:rsidRPr="002E006E">
        <w:rPr>
          <w:rFonts w:ascii="Arial" w:eastAsia="Times New Roman" w:hAnsi="Arial" w:cs="Arial"/>
          <w:color w:val="000000"/>
        </w:rPr>
        <w:t xml:space="preserve">. </w:t>
      </w:r>
    </w:p>
    <w:p w:rsidR="00684D43" w:rsidRPr="002E006E" w:rsidRDefault="00684D43" w:rsidP="002E006E">
      <w:pPr>
        <w:jc w:val="both"/>
        <w:rPr>
          <w:rFonts w:ascii="Arial" w:eastAsia="Times New Roman" w:hAnsi="Arial" w:cs="Arial"/>
          <w:color w:val="000000"/>
        </w:rPr>
      </w:pPr>
    </w:p>
    <w:p w:rsidR="00BD7604" w:rsidRDefault="00684D43" w:rsidP="002E006E">
      <w:pPr>
        <w:jc w:val="both"/>
        <w:rPr>
          <w:rFonts w:ascii="Arial" w:eastAsia="Times New Roman" w:hAnsi="Arial" w:cs="Arial"/>
          <w:b/>
          <w:color w:val="000000"/>
        </w:rPr>
      </w:pPr>
      <w:r w:rsidRPr="002E006E">
        <w:rPr>
          <w:rFonts w:ascii="Arial" w:eastAsia="Times New Roman" w:hAnsi="Arial" w:cs="Arial"/>
          <w:b/>
          <w:color w:val="000000"/>
        </w:rPr>
        <w:t xml:space="preserve">Условия: </w:t>
      </w:r>
    </w:p>
    <w:p w:rsidR="00244A52" w:rsidRPr="002E006E" w:rsidRDefault="00244A52" w:rsidP="002E006E">
      <w:pPr>
        <w:jc w:val="both"/>
        <w:rPr>
          <w:rFonts w:ascii="Arial" w:eastAsia="Times New Roman" w:hAnsi="Arial" w:cs="Arial"/>
          <w:b/>
          <w:color w:val="000000"/>
        </w:rPr>
      </w:pPr>
    </w:p>
    <w:p w:rsidR="00BD7604" w:rsidRPr="002E006E" w:rsidRDefault="00BD7604" w:rsidP="002E006E">
      <w:pPr>
        <w:pStyle w:val="a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Заполненная анкета</w:t>
      </w:r>
    </w:p>
    <w:p w:rsidR="00BD7604" w:rsidRPr="002E006E" w:rsidRDefault="00BD7604" w:rsidP="002E006E">
      <w:pPr>
        <w:pStyle w:val="a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Выбрать и проанализировать произведение искусства. Текст/эссе объемом 3500</w:t>
      </w:r>
      <w:r w:rsidR="002E006E">
        <w:rPr>
          <w:rFonts w:ascii="Arial" w:eastAsia="Times New Roman" w:hAnsi="Arial" w:cs="Arial"/>
          <w:color w:val="000000"/>
        </w:rPr>
        <w:t xml:space="preserve"> </w:t>
      </w:r>
      <w:r w:rsidR="00C0019C" w:rsidRPr="002E006E">
        <w:rPr>
          <w:rFonts w:ascii="Arial" w:eastAsia="Times New Roman" w:hAnsi="Arial" w:cs="Arial"/>
          <w:color w:val="000000"/>
        </w:rPr>
        <w:t>з</w:t>
      </w:r>
      <w:r w:rsidRPr="002E006E">
        <w:rPr>
          <w:rFonts w:ascii="Arial" w:eastAsia="Times New Roman" w:hAnsi="Arial" w:cs="Arial"/>
          <w:color w:val="000000"/>
        </w:rPr>
        <w:t>наков</w:t>
      </w:r>
    </w:p>
    <w:p w:rsidR="00C0019C" w:rsidRPr="002E006E" w:rsidRDefault="00C0019C" w:rsidP="002E006E">
      <w:pPr>
        <w:jc w:val="both"/>
        <w:rPr>
          <w:rFonts w:ascii="Arial" w:eastAsia="Times New Roman" w:hAnsi="Arial" w:cs="Arial"/>
          <w:color w:val="000000"/>
        </w:rPr>
      </w:pPr>
    </w:p>
    <w:p w:rsidR="00BD7604" w:rsidRPr="002E006E" w:rsidRDefault="00BD7604" w:rsidP="002E006E">
      <w:pPr>
        <w:jc w:val="both"/>
        <w:rPr>
          <w:rFonts w:ascii="Arial" w:eastAsia="Times New Roman" w:hAnsi="Arial" w:cs="Arial"/>
          <w:b/>
          <w:color w:val="000000"/>
        </w:rPr>
      </w:pPr>
      <w:r w:rsidRPr="002E006E">
        <w:rPr>
          <w:rFonts w:ascii="Arial" w:eastAsia="Times New Roman" w:hAnsi="Arial" w:cs="Arial"/>
          <w:b/>
          <w:color w:val="000000"/>
        </w:rPr>
        <w:t>При рассмотрении заявок эксперты оценят</w:t>
      </w:r>
      <w:r w:rsidR="00C0019C" w:rsidRPr="002E006E">
        <w:rPr>
          <w:rFonts w:ascii="Arial" w:eastAsia="Times New Roman" w:hAnsi="Arial" w:cs="Arial"/>
          <w:b/>
          <w:color w:val="000000"/>
        </w:rPr>
        <w:t>:</w:t>
      </w:r>
    </w:p>
    <w:p w:rsidR="002E006E" w:rsidRPr="002E006E" w:rsidRDefault="002E006E" w:rsidP="002E006E">
      <w:pPr>
        <w:jc w:val="both"/>
        <w:rPr>
          <w:rFonts w:ascii="Arial" w:eastAsia="Times New Roman" w:hAnsi="Arial" w:cs="Arial"/>
          <w:color w:val="000000"/>
        </w:rPr>
      </w:pPr>
    </w:p>
    <w:p w:rsidR="00BD7604" w:rsidRPr="002E006E" w:rsidRDefault="00BD7604" w:rsidP="002E006E">
      <w:pPr>
        <w:pStyle w:val="a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Умение выделить главный тезис и связанно аргументировать его (защищать) и</w:t>
      </w:r>
      <w:r w:rsidR="002E006E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подкреплять аргументы примерами актуальной художественной практики</w:t>
      </w:r>
      <w:r w:rsidR="002E006E">
        <w:rPr>
          <w:rFonts w:ascii="Arial" w:eastAsia="Times New Roman" w:hAnsi="Arial" w:cs="Arial"/>
          <w:color w:val="000000"/>
        </w:rPr>
        <w:t xml:space="preserve"> </w:t>
      </w:r>
      <w:r w:rsidRPr="002E006E">
        <w:rPr>
          <w:rFonts w:ascii="Arial" w:eastAsia="Times New Roman" w:hAnsi="Arial" w:cs="Arial"/>
          <w:color w:val="000000"/>
        </w:rPr>
        <w:t>(Российской и/или международной)</w:t>
      </w:r>
    </w:p>
    <w:p w:rsidR="00BD7604" w:rsidRPr="002E006E" w:rsidRDefault="00BD7604" w:rsidP="002E006E">
      <w:pPr>
        <w:pStyle w:val="a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Демонстрацию знаний в области современного искусства и критической теории</w:t>
      </w:r>
    </w:p>
    <w:p w:rsidR="00BD7604" w:rsidRPr="002E006E" w:rsidRDefault="00BD7604" w:rsidP="002E006E">
      <w:pPr>
        <w:pStyle w:val="a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Аналитический подход к тексту</w:t>
      </w:r>
    </w:p>
    <w:p w:rsidR="00BD7604" w:rsidRPr="002E006E" w:rsidRDefault="00BD7604" w:rsidP="002E006E">
      <w:pPr>
        <w:pStyle w:val="a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2E006E">
        <w:rPr>
          <w:rFonts w:ascii="Arial" w:eastAsia="Times New Roman" w:hAnsi="Arial" w:cs="Arial"/>
          <w:color w:val="000000"/>
        </w:rPr>
        <w:t>Умение использовать ссылки и цитаты</w:t>
      </w:r>
    </w:p>
    <w:p w:rsidR="002127FA" w:rsidRPr="002E006E" w:rsidRDefault="002127FA" w:rsidP="002E006E">
      <w:pPr>
        <w:jc w:val="both"/>
        <w:rPr>
          <w:rFonts w:ascii="Arial" w:eastAsia="Times New Roman" w:hAnsi="Arial" w:cs="Arial"/>
          <w:color w:val="000000"/>
        </w:rPr>
      </w:pPr>
    </w:p>
    <w:p w:rsidR="002127FA" w:rsidRPr="002E006E" w:rsidRDefault="00C0019C" w:rsidP="002E006E">
      <w:pPr>
        <w:jc w:val="both"/>
        <w:rPr>
          <w:rFonts w:ascii="Arial" w:hAnsi="Arial" w:cs="Arial"/>
        </w:rPr>
      </w:pPr>
      <w:r w:rsidRPr="002E006E">
        <w:rPr>
          <w:rFonts w:ascii="Arial" w:hAnsi="Arial" w:cs="Arial"/>
        </w:rPr>
        <w:t xml:space="preserve">Заявки принимаются по почте </w:t>
      </w:r>
      <w:hyperlink r:id="rId8" w:history="1">
        <w:r w:rsidR="002E006E" w:rsidRPr="00D53D76">
          <w:rPr>
            <w:rStyle w:val="a9"/>
            <w:rFonts w:ascii="Arial" w:hAnsi="Arial" w:cs="Arial"/>
            <w:lang w:val="en-US"/>
          </w:rPr>
          <w:t>opencall</w:t>
        </w:r>
        <w:r w:rsidR="002E006E" w:rsidRPr="00D53D76">
          <w:rPr>
            <w:rStyle w:val="a9"/>
            <w:rFonts w:ascii="Arial" w:hAnsi="Arial" w:cs="Arial"/>
          </w:rPr>
          <w:t>@</w:t>
        </w:r>
        <w:r w:rsidR="002E006E" w:rsidRPr="00D53D76">
          <w:rPr>
            <w:rStyle w:val="a9"/>
            <w:rFonts w:ascii="Arial" w:hAnsi="Arial" w:cs="Arial"/>
            <w:lang w:val="en-US"/>
          </w:rPr>
          <w:t>winzavod</w:t>
        </w:r>
        <w:r w:rsidR="002E006E" w:rsidRPr="00D53D76">
          <w:rPr>
            <w:rStyle w:val="a9"/>
            <w:rFonts w:ascii="Arial" w:hAnsi="Arial" w:cs="Arial"/>
          </w:rPr>
          <w:t>.</w:t>
        </w:r>
        <w:proofErr w:type="spellStart"/>
        <w:r w:rsidR="002E006E" w:rsidRPr="00D53D76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</w:p>
    <w:p w:rsidR="002127FA" w:rsidRPr="002E006E" w:rsidRDefault="002127FA" w:rsidP="002E006E">
      <w:pPr>
        <w:jc w:val="both"/>
        <w:rPr>
          <w:rFonts w:ascii="Arial" w:hAnsi="Arial" w:cs="Arial"/>
        </w:rPr>
      </w:pPr>
    </w:p>
    <w:sectPr w:rsidR="002127FA" w:rsidRPr="002E006E" w:rsidSect="002127FA">
      <w:headerReference w:type="default" r:id="rId9"/>
      <w:footerReference w:type="default" r:id="rId10"/>
      <w:pgSz w:w="11900" w:h="16840"/>
      <w:pgMar w:top="1507" w:right="850" w:bottom="1134" w:left="1701" w:header="28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9E" w:rsidRDefault="00891F9E" w:rsidP="002127FA">
      <w:r>
        <w:separator/>
      </w:r>
    </w:p>
  </w:endnote>
  <w:endnote w:type="continuationSeparator" w:id="0">
    <w:p w:rsidR="00891F9E" w:rsidRDefault="00891F9E" w:rsidP="0021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FA" w:rsidRDefault="002127FA" w:rsidP="002127FA">
    <w:pPr>
      <w:pStyle w:val="a5"/>
      <w:ind w:left="-1276" w:hanging="142"/>
    </w:pPr>
    <w:r>
      <w:rPr>
        <w:noProof/>
      </w:rPr>
      <w:drawing>
        <wp:inline distT="0" distB="0" distL="0" distR="0">
          <wp:extent cx="4614659" cy="720090"/>
          <wp:effectExtent l="0" t="0" r="8255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09" cy="72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9E" w:rsidRDefault="00891F9E" w:rsidP="002127FA">
      <w:r>
        <w:separator/>
      </w:r>
    </w:p>
  </w:footnote>
  <w:footnote w:type="continuationSeparator" w:id="0">
    <w:p w:rsidR="00891F9E" w:rsidRDefault="00891F9E" w:rsidP="0021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FA" w:rsidRDefault="002127FA" w:rsidP="002127FA">
    <w:pPr>
      <w:pStyle w:val="a3"/>
      <w:ind w:left="-1418"/>
    </w:pPr>
    <w:r>
      <w:rPr>
        <w:noProof/>
      </w:rPr>
      <w:drawing>
        <wp:inline distT="0" distB="0" distL="0" distR="0">
          <wp:extent cx="5936615" cy="991235"/>
          <wp:effectExtent l="0" t="0" r="6985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C5D"/>
    <w:multiLevelType w:val="hybridMultilevel"/>
    <w:tmpl w:val="959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656A"/>
    <w:multiLevelType w:val="hybridMultilevel"/>
    <w:tmpl w:val="F360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5396"/>
    <w:multiLevelType w:val="hybridMultilevel"/>
    <w:tmpl w:val="B7C6B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D20E6"/>
    <w:multiLevelType w:val="hybridMultilevel"/>
    <w:tmpl w:val="800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29BA"/>
    <w:multiLevelType w:val="hybridMultilevel"/>
    <w:tmpl w:val="D09A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E41D7"/>
    <w:multiLevelType w:val="hybridMultilevel"/>
    <w:tmpl w:val="0D2C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5097"/>
    <w:multiLevelType w:val="hybridMultilevel"/>
    <w:tmpl w:val="B4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FA"/>
    <w:rsid w:val="0007266A"/>
    <w:rsid w:val="002127FA"/>
    <w:rsid w:val="00244A52"/>
    <w:rsid w:val="002E006E"/>
    <w:rsid w:val="00301857"/>
    <w:rsid w:val="003D0586"/>
    <w:rsid w:val="004166C3"/>
    <w:rsid w:val="004834FD"/>
    <w:rsid w:val="004A24A9"/>
    <w:rsid w:val="004B5D9D"/>
    <w:rsid w:val="004C0117"/>
    <w:rsid w:val="005219EF"/>
    <w:rsid w:val="005222A3"/>
    <w:rsid w:val="005D52B4"/>
    <w:rsid w:val="00615A1A"/>
    <w:rsid w:val="006721F8"/>
    <w:rsid w:val="00684D43"/>
    <w:rsid w:val="006C42F8"/>
    <w:rsid w:val="008125D8"/>
    <w:rsid w:val="00891F9E"/>
    <w:rsid w:val="008B3B30"/>
    <w:rsid w:val="008B6E8D"/>
    <w:rsid w:val="00917C8C"/>
    <w:rsid w:val="0093017B"/>
    <w:rsid w:val="009B6F50"/>
    <w:rsid w:val="00A1292B"/>
    <w:rsid w:val="00A9145E"/>
    <w:rsid w:val="00AB46CD"/>
    <w:rsid w:val="00B25DC6"/>
    <w:rsid w:val="00B452A9"/>
    <w:rsid w:val="00BD7604"/>
    <w:rsid w:val="00C0019C"/>
    <w:rsid w:val="00CA59B2"/>
    <w:rsid w:val="00CC54EC"/>
    <w:rsid w:val="00D33D0E"/>
    <w:rsid w:val="00E556EC"/>
    <w:rsid w:val="00ED0B1C"/>
    <w:rsid w:val="00ED5ACA"/>
    <w:rsid w:val="00F5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DE6BB"/>
  <w15:docId w15:val="{B9D92E44-DF4C-4BFC-8E64-8C132C4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7FA"/>
  </w:style>
  <w:style w:type="paragraph" w:styleId="a5">
    <w:name w:val="footer"/>
    <w:basedOn w:val="a"/>
    <w:link w:val="a6"/>
    <w:uiPriority w:val="99"/>
    <w:unhideWhenUsed/>
    <w:rsid w:val="00212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7FA"/>
  </w:style>
  <w:style w:type="paragraph" w:styleId="a7">
    <w:name w:val="Balloon Text"/>
    <w:basedOn w:val="a"/>
    <w:link w:val="a8"/>
    <w:uiPriority w:val="99"/>
    <w:semiHidden/>
    <w:unhideWhenUsed/>
    <w:rsid w:val="002127FA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7FA"/>
    <w:rPr>
      <w:rFonts w:ascii="Lucida Grande CY" w:hAnsi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684D4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4D4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84D4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D52B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all@winzav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s.winzavod.ru/critici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design2</dc:creator>
  <cp:keywords/>
  <dc:description/>
  <cp:lastModifiedBy>Чернякевич Надежда Алексеевна</cp:lastModifiedBy>
  <cp:revision>4</cp:revision>
  <dcterms:created xsi:type="dcterms:W3CDTF">2019-04-18T16:58:00Z</dcterms:created>
  <dcterms:modified xsi:type="dcterms:W3CDTF">2019-04-19T10:27:00Z</dcterms:modified>
</cp:coreProperties>
</file>