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2B" w:rsidRPr="00827AEA" w:rsidRDefault="00827AEA" w:rsidP="00827AEA">
      <w:pPr>
        <w:shd w:val="clear" w:color="auto" w:fill="FFFFFF"/>
        <w:spacing w:after="0" w:line="240" w:lineRule="auto"/>
        <w:jc w:val="center"/>
        <w:rPr>
          <w:rFonts w:ascii="Pragmatica Medium" w:eastAsia="Times New Roman" w:hAnsi="Pragmatica Medium" w:cs="Arial"/>
          <w:color w:val="000000"/>
          <w:sz w:val="36"/>
          <w:szCs w:val="36"/>
          <w:lang w:eastAsia="ru-RU"/>
        </w:rPr>
      </w:pPr>
      <w:r w:rsidRPr="00827AEA">
        <w:rPr>
          <w:rFonts w:ascii="Pragmatica Medium" w:eastAsia="Times New Roman" w:hAnsi="Pragmatica Medium" w:cs="Arial"/>
          <w:color w:val="000000"/>
          <w:sz w:val="36"/>
          <w:szCs w:val="36"/>
          <w:lang w:eastAsia="ru-RU"/>
        </w:rPr>
        <w:t xml:space="preserve">Винзавод. </w:t>
      </w:r>
      <w:r w:rsidRPr="00827AEA"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  <w:t>НОВЫЕ ИМЕНА</w:t>
      </w:r>
    </w:p>
    <w:p w:rsidR="00DB5C2C" w:rsidRDefault="00827AEA" w:rsidP="006F5E5B">
      <w:pPr>
        <w:shd w:val="clear" w:color="auto" w:fill="FFFFFF"/>
        <w:spacing w:after="0" w:line="240" w:lineRule="auto"/>
        <w:jc w:val="center"/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</w:pPr>
      <w:r w:rsidRPr="00827AEA"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  <w:t>Открытые студии</w:t>
      </w:r>
    </w:p>
    <w:p w:rsidR="006F5E5B" w:rsidRPr="00DB5C2C" w:rsidRDefault="006F5E5B" w:rsidP="006F5E5B">
      <w:pPr>
        <w:shd w:val="clear" w:color="auto" w:fill="FFFFFF"/>
        <w:spacing w:after="0" w:line="240" w:lineRule="auto"/>
        <w:jc w:val="center"/>
        <w:rPr>
          <w:rFonts w:ascii="Pragmatica Medium" w:eastAsia="Times New Roman" w:hAnsi="Pragmatica Medium" w:cs="Arial"/>
          <w:i/>
          <w:color w:val="000000"/>
          <w:sz w:val="36"/>
          <w:szCs w:val="36"/>
          <w:lang w:eastAsia="ru-RU"/>
        </w:rPr>
      </w:pPr>
    </w:p>
    <w:p w:rsidR="00D2372B" w:rsidRDefault="00827AEA" w:rsidP="00827AEA">
      <w:pPr>
        <w:shd w:val="clear" w:color="auto" w:fill="FFFFFF"/>
        <w:rPr>
          <w:rFonts w:ascii="Times New Roman" w:eastAsia="Malgun Gothic" w:hAnsi="Times New Roman" w:cs="Times New Roman"/>
          <w:b/>
          <w:color w:val="000000"/>
          <w:sz w:val="26"/>
          <w:szCs w:val="26"/>
          <w:lang w:eastAsia="ru-RU"/>
        </w:rPr>
      </w:pPr>
      <w:r w:rsidRPr="00DB5C2C">
        <w:rPr>
          <w:rFonts w:ascii="Times New Roman" w:eastAsia="Malgun Gothic" w:hAnsi="Times New Roman" w:cs="Times New Roman"/>
          <w:b/>
          <w:color w:val="000000"/>
          <w:sz w:val="26"/>
          <w:szCs w:val="26"/>
          <w:lang w:eastAsia="ru-RU"/>
        </w:rPr>
        <w:t>Центр современного искусства</w:t>
      </w:r>
      <w:r w:rsidR="00D2372B"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Винзавод</w:t>
      </w:r>
      <w:r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объявляет </w:t>
      </w:r>
      <w:r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o</w:t>
      </w:r>
      <w:proofErr w:type="spellStart"/>
      <w:r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pen</w:t>
      </w:r>
      <w:proofErr w:type="spellEnd"/>
      <w:r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c</w:t>
      </w:r>
      <w:r w:rsidR="00D2372B"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all</w:t>
      </w:r>
      <w:proofErr w:type="spellEnd"/>
      <w:r w:rsidR="00D2372B"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участие в Открытых студиях</w:t>
      </w:r>
      <w:r w:rsidR="008E140A" w:rsidRPr="00DB5C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</w:t>
      </w:r>
      <w:r w:rsidR="008E140A" w:rsidRPr="00DB5C2C">
        <w:rPr>
          <w:rFonts w:ascii="Times New Roman" w:eastAsia="Malgun Gothic" w:hAnsi="Times New Roman" w:cs="Times New Roman"/>
          <w:b/>
          <w:color w:val="000000"/>
          <w:sz w:val="26"/>
          <w:szCs w:val="26"/>
          <w:lang w:eastAsia="ru-RU"/>
        </w:rPr>
        <w:t>приглашает молодых художников принять участие в проекте.</w:t>
      </w:r>
    </w:p>
    <w:p w:rsidR="00827AEA" w:rsidRPr="00421724" w:rsidRDefault="00543BF1" w:rsidP="0042172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Malgun Gothic" w:hAnsi="Times New Roman" w:cs="Times New Roman"/>
          <w:b/>
          <w:color w:val="000000"/>
          <w:sz w:val="26"/>
          <w:szCs w:val="26"/>
          <w:lang w:eastAsia="ru-RU"/>
        </w:rPr>
        <w:t>Дедлайн</w:t>
      </w:r>
      <w:proofErr w:type="spellEnd"/>
      <w:r>
        <w:rPr>
          <w:rFonts w:ascii="Times New Roman" w:eastAsia="Malgun Gothic" w:hAnsi="Times New Roman" w:cs="Times New Roman"/>
          <w:b/>
          <w:color w:val="000000"/>
          <w:sz w:val="26"/>
          <w:szCs w:val="26"/>
          <w:lang w:eastAsia="ru-RU"/>
        </w:rPr>
        <w:t xml:space="preserve">: 11 марта 2019 </w:t>
      </w:r>
      <w:r w:rsidR="00421724">
        <w:rPr>
          <w:rFonts w:ascii="Times New Roman" w:eastAsia="Malgun Gothic" w:hAnsi="Times New Roman" w:cs="Times New Roman"/>
          <w:b/>
          <w:color w:val="000000"/>
          <w:sz w:val="26"/>
          <w:szCs w:val="26"/>
          <w:lang w:eastAsia="ru-RU"/>
        </w:rPr>
        <w:t xml:space="preserve">года. </w:t>
      </w:r>
    </w:p>
    <w:p w:rsidR="00421724" w:rsidRDefault="00421724" w:rsidP="0003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1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студии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запущенные в 2017 году,</w:t>
      </w:r>
      <w:r w:rsidRPr="00851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развивают направление поддержки молодых художников </w:t>
      </w:r>
      <w:r w:rsidR="001F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«Винзавод. Новые имена»</w:t>
      </w:r>
      <w:r w:rsidRPr="00851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нач</w:t>
      </w:r>
      <w:r w:rsidR="00E33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инающих талантливых художников</w:t>
      </w:r>
      <w:r w:rsidR="00484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участие в проекте –</w:t>
      </w:r>
      <w:r w:rsidR="001F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51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возможность сделать первые шаги в творческой и коммерческой сферах под руководством профессионалов. </w:t>
      </w:r>
    </w:p>
    <w:p w:rsidR="00035C38" w:rsidRDefault="00035C38" w:rsidP="0003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5C38" w:rsidRDefault="00E33316" w:rsidP="0003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перв</w:t>
      </w:r>
      <w:r w:rsidR="00900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и второго сезонов</w:t>
      </w:r>
      <w:r w:rsidR="006E2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проекта, резиденты Студий </w:t>
      </w:r>
      <w:r w:rsidR="008A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погрузились в художественную систему Москвы, познакомились с ее инсайдерами на закрытых встречах – </w:t>
      </w:r>
      <w:proofErr w:type="spellStart"/>
      <w:r w:rsidR="008A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галеристами</w:t>
      </w:r>
      <w:proofErr w:type="spellEnd"/>
      <w:r w:rsidR="008A2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художниками, </w:t>
      </w:r>
      <w:r w:rsidR="00410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разработали</w:t>
      </w:r>
      <w:r w:rsidR="001F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 для описания собственных художественных практик</w:t>
      </w:r>
      <w:r w:rsidR="0003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занимались </w:t>
      </w:r>
      <w:r w:rsidR="00176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английским</w:t>
      </w:r>
      <w:r w:rsidR="0003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35C38" w:rsidRDefault="00035C38" w:rsidP="0003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A27E4" w:rsidRPr="00484968" w:rsidRDefault="00035C38" w:rsidP="00035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Пробуя новые форматы, резиденты Открытых студий вступали </w:t>
      </w:r>
      <w:r w:rsidR="001F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1F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коллаборацию</w:t>
      </w:r>
      <w:proofErr w:type="spellEnd"/>
      <w:r w:rsidR="001F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дизайнерами и парфюмерами, а также инициировали </w:t>
      </w:r>
      <w:r w:rsidR="00484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1F38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коллективных проектов внутри </w:t>
      </w:r>
      <w:r w:rsidR="00484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Студий и других активностей: экскурсий по экспозиции, мастер-классов и </w:t>
      </w:r>
      <w:r w:rsidR="004849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public</w:t>
      </w:r>
      <w:r w:rsidR="00484968" w:rsidRPr="00484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496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talks</w:t>
      </w:r>
      <w:r w:rsidR="00176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1724" w:rsidRDefault="00421724" w:rsidP="00D2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1724" w:rsidRPr="00DB5C2C" w:rsidRDefault="00421724" w:rsidP="0042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B5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</w:t>
      </w:r>
      <w:proofErr w:type="spellEnd"/>
      <w:r w:rsidRPr="00DB5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Открытых студий </w:t>
      </w:r>
      <w:r w:rsidRPr="00421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Андрей Паршиков</w:t>
      </w:r>
      <w:r w:rsidRPr="00DB5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концепции третьего сезона:</w:t>
      </w:r>
    </w:p>
    <w:p w:rsidR="00421724" w:rsidRPr="00DB5C2C" w:rsidRDefault="00421724" w:rsidP="00D2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372B" w:rsidRPr="00DB5C2C" w:rsidRDefault="00421724" w:rsidP="00D2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2372B" w:rsidRPr="00DB5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Третий сезон Открытых студий станет, с одной стороны, более демократичным, позволяя резидентам самим сделать выбор между общей выпускной выставкой или серией персональных презентаций в расширенном формате, а также самим найти необходимый тон в общей полифонии разговора с аудиторией. Как и прежде, большая ставка будет сделана на самоорганизацию, но для дополнительного баланса активностей дополнительной опцией станут углубленные индивидуальные консультации с </w:t>
      </w:r>
      <w:proofErr w:type="spellStart"/>
      <w:r w:rsidR="00D2372B" w:rsidRPr="00DB5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тьютором</w:t>
      </w:r>
      <w:proofErr w:type="spellEnd"/>
      <w:r w:rsidR="00D2372B" w:rsidRPr="00DB5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любому вопросу из профессиональной сферы». </w:t>
      </w:r>
    </w:p>
    <w:p w:rsidR="008E140A" w:rsidRPr="00DB5C2C" w:rsidRDefault="008E140A" w:rsidP="00D2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1724" w:rsidRDefault="00677869" w:rsidP="0042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экспертный совет в</w:t>
      </w:r>
      <w:r w:rsidR="00FF7B1C" w:rsidRPr="00FF7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7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сезоне 2018/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 вошли </w:t>
      </w:r>
      <w:proofErr w:type="spellStart"/>
      <w:r w:rsidR="00FF7B1C" w:rsidRPr="00FF7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Айдан</w:t>
      </w:r>
      <w:proofErr w:type="spellEnd"/>
      <w:r w:rsidR="00FF7B1C" w:rsidRPr="00FF7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Салахова, Елена Селина, </w:t>
      </w:r>
      <w:r w:rsidR="00410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Екатерина </w:t>
      </w:r>
      <w:proofErr w:type="spellStart"/>
      <w:r w:rsidR="00410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Иноземцева</w:t>
      </w:r>
      <w:proofErr w:type="spellEnd"/>
      <w:r w:rsidR="00FF7B1C" w:rsidRPr="00FF7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10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Алена </w:t>
      </w:r>
      <w:proofErr w:type="spellStart"/>
      <w:r w:rsidR="00410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Курмашева</w:t>
      </w:r>
      <w:proofErr w:type="spellEnd"/>
      <w:r w:rsidR="00FF7B1C" w:rsidRPr="00FF7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Андрей Паршиков, Алексей Новоселов и Софья Троценко</w:t>
      </w:r>
      <w:r w:rsidR="00FF7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F7B1C" w:rsidRDefault="00FF7B1C" w:rsidP="0042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7B1C" w:rsidRDefault="00FF7B1C" w:rsidP="00FF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Подробную информацию о </w:t>
      </w:r>
      <w:r w:rsidR="00035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заявке и условиях участия смотрите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</w:t>
      </w:r>
      <w:r w:rsidR="00410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Открытых студий: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042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studios.winzavod.ru</w:t>
      </w:r>
      <w:r w:rsidR="00035C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035C38" w:rsidRPr="00FF7B1C" w:rsidRDefault="00035C38" w:rsidP="00FF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042D" w:rsidRPr="00035C38" w:rsidRDefault="00035C38" w:rsidP="00DB5C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принимаются </w:t>
      </w:r>
      <w:r w:rsidRPr="00035C38">
        <w:rPr>
          <w:rFonts w:ascii="Times New Roman" w:hAnsi="Times New Roman" w:cs="Times New Roman"/>
          <w:sz w:val="26"/>
          <w:szCs w:val="26"/>
        </w:rPr>
        <w:t xml:space="preserve">с </w:t>
      </w:r>
      <w:r w:rsidRPr="00035C38">
        <w:rPr>
          <w:rFonts w:ascii="Times New Roman" w:hAnsi="Times New Roman" w:cs="Times New Roman"/>
          <w:b/>
          <w:sz w:val="26"/>
          <w:szCs w:val="26"/>
        </w:rPr>
        <w:t>11 февраля</w:t>
      </w:r>
      <w:r w:rsidRPr="00035C38">
        <w:rPr>
          <w:rFonts w:ascii="Times New Roman" w:hAnsi="Times New Roman" w:cs="Times New Roman"/>
          <w:sz w:val="26"/>
          <w:szCs w:val="26"/>
        </w:rPr>
        <w:t xml:space="preserve"> по </w:t>
      </w:r>
      <w:r w:rsidRPr="00035C38">
        <w:rPr>
          <w:rFonts w:ascii="Times New Roman" w:hAnsi="Times New Roman" w:cs="Times New Roman"/>
          <w:b/>
          <w:sz w:val="26"/>
          <w:szCs w:val="26"/>
        </w:rPr>
        <w:t>11 марта</w:t>
      </w:r>
      <w:r w:rsidRPr="00035C38">
        <w:rPr>
          <w:rFonts w:ascii="Times New Roman" w:hAnsi="Times New Roman" w:cs="Times New Roman"/>
          <w:sz w:val="26"/>
          <w:szCs w:val="26"/>
        </w:rPr>
        <w:t xml:space="preserve"> 2019 года. </w:t>
      </w:r>
    </w:p>
    <w:p w:rsidR="00421724" w:rsidRDefault="00421724" w:rsidP="00DB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DC7" w:rsidRPr="00035C38" w:rsidRDefault="00B81DC7" w:rsidP="00DB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8">
        <w:rPr>
          <w:rFonts w:ascii="Times New Roman" w:hAnsi="Times New Roman" w:cs="Times New Roman"/>
          <w:sz w:val="24"/>
          <w:szCs w:val="24"/>
        </w:rPr>
        <w:t>Пресс-служба Центра современного искусства Винзавод:</w:t>
      </w:r>
    </w:p>
    <w:p w:rsidR="00B81DC7" w:rsidRPr="00035C38" w:rsidRDefault="00900B67" w:rsidP="00DB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81DC7" w:rsidRPr="00035C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81DC7" w:rsidRPr="00035C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81DC7" w:rsidRPr="00035C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winzavod</w:t>
        </w:r>
        <w:proofErr w:type="spellEnd"/>
        <w:r w:rsidR="00B81DC7" w:rsidRPr="00035C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1DC7" w:rsidRPr="00035C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F5E5B" w:rsidRPr="00035C38" w:rsidRDefault="00B81DC7" w:rsidP="00DB5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8">
        <w:rPr>
          <w:rFonts w:ascii="Times New Roman" w:hAnsi="Times New Roman" w:cs="Times New Roman"/>
          <w:sz w:val="24"/>
          <w:szCs w:val="24"/>
        </w:rPr>
        <w:t>+7 (495) 917-46-46</w:t>
      </w:r>
    </w:p>
    <w:sectPr w:rsidR="006F5E5B" w:rsidRPr="00035C38" w:rsidSect="0042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Medium">
    <w:panose1 w:val="020B0603040502020204"/>
    <w:charset w:val="CC"/>
    <w:family w:val="swiss"/>
    <w:pitch w:val="variable"/>
    <w:sig w:usb0="8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6D00"/>
    <w:multiLevelType w:val="hybridMultilevel"/>
    <w:tmpl w:val="B34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44"/>
    <w:rsid w:val="00035C38"/>
    <w:rsid w:val="0017639D"/>
    <w:rsid w:val="0019287F"/>
    <w:rsid w:val="001F38BC"/>
    <w:rsid w:val="00360EF7"/>
    <w:rsid w:val="0038473E"/>
    <w:rsid w:val="0041042D"/>
    <w:rsid w:val="00413284"/>
    <w:rsid w:val="00421724"/>
    <w:rsid w:val="00484968"/>
    <w:rsid w:val="00543BF1"/>
    <w:rsid w:val="00677869"/>
    <w:rsid w:val="006A3BA5"/>
    <w:rsid w:val="006E2AC9"/>
    <w:rsid w:val="006F5E5B"/>
    <w:rsid w:val="007B4244"/>
    <w:rsid w:val="00827AEA"/>
    <w:rsid w:val="00851D3A"/>
    <w:rsid w:val="008A27E4"/>
    <w:rsid w:val="008E140A"/>
    <w:rsid w:val="00900B67"/>
    <w:rsid w:val="00B104FE"/>
    <w:rsid w:val="00B81DC7"/>
    <w:rsid w:val="00C00D3C"/>
    <w:rsid w:val="00D2372B"/>
    <w:rsid w:val="00DB5C2C"/>
    <w:rsid w:val="00E33316"/>
    <w:rsid w:val="00F40D4D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983D"/>
  <w15:chartTrackingRefBased/>
  <w15:docId w15:val="{0E8DA250-17D8-41A7-986E-E4DF0A8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3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81D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@winzav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Дмитриевна</dc:creator>
  <cp:keywords/>
  <dc:description/>
  <cp:lastModifiedBy>Козлова Анастасия Дмитриевна</cp:lastModifiedBy>
  <cp:revision>15</cp:revision>
  <cp:lastPrinted>2019-02-14T15:51:00Z</cp:lastPrinted>
  <dcterms:created xsi:type="dcterms:W3CDTF">2019-02-12T14:22:00Z</dcterms:created>
  <dcterms:modified xsi:type="dcterms:W3CDTF">2019-02-18T15:34:00Z</dcterms:modified>
</cp:coreProperties>
</file>